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7F" w:rsidRPr="00670EF2" w:rsidRDefault="00426FB0" w:rsidP="00BC5EE1">
      <w:pPr>
        <w:jc w:val="center"/>
        <w:rPr>
          <w:rFonts w:ascii="微軟正黑體" w:eastAsia="微軟正黑體" w:hAnsi="微軟正黑體"/>
          <w:b/>
          <w:sz w:val="72"/>
          <w:szCs w:val="72"/>
        </w:rPr>
      </w:pPr>
      <w:bookmarkStart w:id="0" w:name="_GoBack"/>
      <w:r>
        <w:rPr>
          <w:rFonts w:ascii="微軟正黑體" w:eastAsia="微軟正黑體" w:hAnsi="微軟正黑體"/>
          <w:b/>
          <w:noProof/>
          <w:sz w:val="56"/>
          <w:szCs w:val="56"/>
        </w:rPr>
        <w:drawing>
          <wp:inline distT="0" distB="0" distL="0" distR="0">
            <wp:extent cx="2557832" cy="2228850"/>
            <wp:effectExtent l="0" t="0" r="0" b="0"/>
            <wp:docPr id="1" name="圖片 1" descr="thu60_logo_black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60_logo_black_v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372" cy="224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381C" w:rsidRPr="00137F12" w:rsidRDefault="00C8381C" w:rsidP="00BC5EE1">
      <w:pPr>
        <w:jc w:val="center"/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</w:pPr>
      <w:r w:rsidRPr="00137F12">
        <w:rPr>
          <w:rFonts w:ascii="微軟正黑體" w:eastAsia="微軟正黑體" w:hAnsi="微軟正黑體" w:cs="華康香港標準楷書" w:hint="eastAsia"/>
          <w:b/>
          <w:color w:val="000099"/>
          <w:sz w:val="40"/>
          <w:szCs w:val="40"/>
        </w:rPr>
        <w:t>東海大學</w:t>
      </w:r>
      <w:r w:rsidR="00D716EB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2016</w:t>
      </w:r>
      <w:r w:rsidR="000A1578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冬令營</w:t>
      </w:r>
    </w:p>
    <w:p w:rsidR="00FC65CD" w:rsidRPr="00137F12" w:rsidRDefault="00290F42" w:rsidP="008A5F0B">
      <w:pPr>
        <w:jc w:val="center"/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</w:pPr>
      <w:r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海峽兩岸學子</w:t>
      </w:r>
      <w:r w:rsidR="00137F12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系列活動</w:t>
      </w:r>
    </w:p>
    <w:p w:rsidR="00E944D4" w:rsidRDefault="00137F12" w:rsidP="00DA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60" w:lineRule="auto"/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</w:pPr>
      <w:r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 xml:space="preserve">       </w:t>
      </w:r>
      <w:r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 xml:space="preserve">   </w:t>
      </w:r>
      <w:r w:rsidR="00C54CDB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  <w:u w:val="single"/>
        </w:rPr>
        <w:t>創新</w:t>
      </w:r>
      <w:r w:rsidR="003F3C40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  <w:u w:val="single"/>
        </w:rPr>
        <w:t>管理</w:t>
      </w:r>
      <w:r w:rsidR="00C54CDB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體驗</w:t>
      </w:r>
      <w:r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學習之旅</w:t>
      </w:r>
      <w:r w:rsidR="00DA5E33"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  <w:br/>
      </w:r>
      <w:r w:rsidR="00DA5E33"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  <w:tab/>
      </w:r>
      <w:r w:rsidR="00DA5E33"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  <w:tab/>
      </w:r>
      <w:r w:rsidR="00DA5E33"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  <w:tab/>
      </w:r>
      <w:r w:rsidR="00DA5E33"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  <w:tab/>
      </w:r>
      <w:r w:rsidR="00251655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  <w:u w:val="single"/>
        </w:rPr>
        <w:t>三創與景觀</w:t>
      </w:r>
      <w:r w:rsidR="00251655"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體驗</w:t>
      </w:r>
      <w:r w:rsidRPr="00137F12"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>學習之旅</w:t>
      </w:r>
    </w:p>
    <w:p w:rsidR="00DA5E33" w:rsidRPr="00137F12" w:rsidRDefault="00E944D4" w:rsidP="00DA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60" w:lineRule="auto"/>
        <w:rPr>
          <w:rFonts w:ascii="微軟正黑體" w:eastAsia="微軟正黑體" w:hAnsi="微軟正黑體" w:cs="華康標楷體"/>
          <w:b/>
          <w:color w:val="000099"/>
          <w:sz w:val="40"/>
          <w:szCs w:val="40"/>
        </w:rPr>
      </w:pPr>
      <w:r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ab/>
      </w:r>
      <w:r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ab/>
      </w:r>
      <w:r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ab/>
      </w:r>
      <w:r>
        <w:rPr>
          <w:rFonts w:ascii="微軟正黑體" w:eastAsia="微軟正黑體" w:hAnsi="微軟正黑體" w:cs="華康標楷體" w:hint="eastAsia"/>
          <w:b/>
          <w:color w:val="000099"/>
          <w:sz w:val="40"/>
          <w:szCs w:val="40"/>
        </w:rPr>
        <w:tab/>
        <w:t>台灣文學創意夏令營(暫訂)</w:t>
      </w:r>
    </w:p>
    <w:p w:rsidR="00D56F3E" w:rsidRDefault="00426FB0" w:rsidP="00320D24">
      <w:pPr>
        <w:jc w:val="center"/>
        <w:rPr>
          <w:rFonts w:ascii="微軟正黑體" w:eastAsia="微軟正黑體" w:hAnsi="微軟正黑體"/>
          <w:b/>
          <w:noProof/>
          <w:sz w:val="72"/>
          <w:szCs w:val="72"/>
        </w:rPr>
      </w:pPr>
      <w:r w:rsidRPr="00670EF2">
        <w:rPr>
          <w:rFonts w:ascii="微軟正黑體" w:eastAsia="微軟正黑體" w:hAnsi="微軟正黑體"/>
          <w:b/>
          <w:noProof/>
          <w:sz w:val="72"/>
          <w:szCs w:val="72"/>
        </w:rPr>
        <w:drawing>
          <wp:inline distT="0" distB="0" distL="0" distR="0">
            <wp:extent cx="4657725" cy="3099535"/>
            <wp:effectExtent l="0" t="0" r="0" b="0"/>
            <wp:docPr id="2" name="圖片 0" descr="61_4377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61_43776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398" cy="311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F43" w:rsidRDefault="00101136" w:rsidP="00320D24">
      <w:pPr>
        <w:jc w:val="center"/>
        <w:rPr>
          <w:rFonts w:ascii="微軟正黑體" w:eastAsia="微軟正黑體" w:hAnsi="微軟正黑體"/>
          <w:b/>
          <w:noProof/>
          <w:szCs w:val="72"/>
        </w:rPr>
      </w:pPr>
      <w:r w:rsidRPr="00101136">
        <w:rPr>
          <w:rFonts w:ascii="微軟正黑體" w:eastAsia="微軟正黑體" w:hAnsi="微軟正黑體" w:hint="eastAsia"/>
          <w:b/>
          <w:noProof/>
          <w:szCs w:val="72"/>
        </w:rPr>
        <w:t>主辦單位:東海大學國際處、東海大學推廣部</w:t>
      </w:r>
    </w:p>
    <w:p w:rsidR="00101136" w:rsidRPr="00101136" w:rsidRDefault="00426FB0" w:rsidP="00320D24">
      <w:pPr>
        <w:jc w:val="center"/>
        <w:rPr>
          <w:rFonts w:ascii="微軟正黑體" w:eastAsia="微軟正黑體" w:hAnsi="微軟正黑體"/>
          <w:b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2638425" cy="1981200"/>
            <wp:effectExtent l="0" t="0" r="0" b="0"/>
            <wp:wrapSquare wrapText="bothSides"/>
            <wp:docPr id="9" name="圖片 9" descr="IMG_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32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1976755</wp:posOffset>
            </wp:positionV>
            <wp:extent cx="2808605" cy="1875790"/>
            <wp:effectExtent l="0" t="0" r="0" b="0"/>
            <wp:wrapSquare wrapText="bothSides"/>
            <wp:docPr id="7" name="圖片 7" descr="IMG_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36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2780030</wp:posOffset>
            </wp:positionH>
            <wp:positionV relativeFrom="paragraph">
              <wp:posOffset>5915025</wp:posOffset>
            </wp:positionV>
            <wp:extent cx="1895475" cy="2838450"/>
            <wp:effectExtent l="0" t="0" r="0" b="0"/>
            <wp:wrapSquare wrapText="bothSides"/>
            <wp:docPr id="13" name="圖片 13" descr="_DSC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_DSC00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3919855</wp:posOffset>
            </wp:positionV>
            <wp:extent cx="2747010" cy="1828165"/>
            <wp:effectExtent l="0" t="0" r="0" b="0"/>
            <wp:wrapSquare wrapText="bothSides"/>
            <wp:docPr id="8" name="圖片 8" descr="IMG_2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7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4366895</wp:posOffset>
            </wp:positionV>
            <wp:extent cx="2657475" cy="2000250"/>
            <wp:effectExtent l="0" t="0" r="0" b="0"/>
            <wp:wrapSquare wrapText="bothSides"/>
            <wp:docPr id="11" name="圖片 11" descr="P102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206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2176145</wp:posOffset>
            </wp:positionV>
            <wp:extent cx="2638425" cy="1981200"/>
            <wp:effectExtent l="0" t="0" r="0" b="0"/>
            <wp:wrapSquare wrapText="bothSides"/>
            <wp:docPr id="10" name="圖片 10" descr="IMG_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328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2780030</wp:posOffset>
            </wp:positionH>
            <wp:positionV relativeFrom="paragraph">
              <wp:posOffset>-168910</wp:posOffset>
            </wp:positionV>
            <wp:extent cx="2657475" cy="1990725"/>
            <wp:effectExtent l="0" t="0" r="0" b="0"/>
            <wp:wrapSquare wrapText="bothSides"/>
            <wp:docPr id="4" name="圖片 3" descr="IMG_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2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47C0" w:rsidRPr="00670EF2" w:rsidRDefault="00426FB0" w:rsidP="00101136">
      <w:pPr>
        <w:widowControl/>
        <w:spacing w:line="0" w:lineRule="atLeast"/>
        <w:jc w:val="center"/>
        <w:rPr>
          <w:rFonts w:ascii="微軟正黑體" w:eastAsia="微軟正黑體" w:hAnsi="微軟正黑體" w:cs="細明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-4827905</wp:posOffset>
            </wp:positionH>
            <wp:positionV relativeFrom="paragraph">
              <wp:posOffset>287020</wp:posOffset>
            </wp:positionV>
            <wp:extent cx="2638425" cy="1981200"/>
            <wp:effectExtent l="0" t="0" r="0" b="0"/>
            <wp:wrapSquare wrapText="bothSides"/>
            <wp:docPr id="12" name="圖片 12" descr="IMG_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0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81C" w:rsidRPr="00670EF2">
        <w:rPr>
          <w:rFonts w:ascii="微軟正黑體" w:eastAsia="微軟正黑體" w:hAnsi="微軟正黑體"/>
          <w:b/>
          <w:sz w:val="28"/>
          <w:szCs w:val="32"/>
        </w:rPr>
        <w:br w:type="page"/>
      </w:r>
      <w:r w:rsidR="00D85647" w:rsidRPr="00670EF2">
        <w:rPr>
          <w:rFonts w:ascii="微軟正黑體" w:eastAsia="微軟正黑體" w:hAnsi="微軟正黑體" w:cs="細明體" w:hint="eastAsia"/>
          <w:sz w:val="36"/>
          <w:szCs w:val="36"/>
        </w:rPr>
        <w:lastRenderedPageBreak/>
        <w:t>2016</w:t>
      </w:r>
      <w:r w:rsidR="008A131E" w:rsidRPr="00670EF2">
        <w:rPr>
          <w:rFonts w:ascii="微軟正黑體" w:eastAsia="微軟正黑體" w:hAnsi="微軟正黑體" w:cs="細明體" w:hint="eastAsia"/>
          <w:sz w:val="36"/>
          <w:szCs w:val="36"/>
        </w:rPr>
        <w:t>海峽兩岸學子</w:t>
      </w:r>
    </w:p>
    <w:p w:rsidR="00251655" w:rsidRPr="00670EF2" w:rsidRDefault="00CA47C0" w:rsidP="00251655">
      <w:pPr>
        <w:spacing w:line="0" w:lineRule="atLeast"/>
        <w:jc w:val="center"/>
        <w:rPr>
          <w:rFonts w:ascii="微軟正黑體" w:eastAsia="微軟正黑體" w:hAnsi="微軟正黑體" w:cs="華康標楷體"/>
          <w:sz w:val="36"/>
          <w:szCs w:val="36"/>
        </w:rPr>
      </w:pPr>
      <w:r w:rsidRPr="00670EF2">
        <w:rPr>
          <w:rFonts w:ascii="微軟正黑體" w:eastAsia="微軟正黑體" w:hAnsi="微軟正黑體" w:cs="華康標楷體" w:hint="eastAsia"/>
          <w:sz w:val="36"/>
          <w:szCs w:val="36"/>
        </w:rPr>
        <w:t>創新管理體驗</w:t>
      </w:r>
      <w:r w:rsidR="00137F12">
        <w:rPr>
          <w:rFonts w:ascii="微軟正黑體" w:eastAsia="微軟正黑體" w:hAnsi="微軟正黑體" w:cs="華康標楷體" w:hint="eastAsia"/>
          <w:sz w:val="36"/>
          <w:szCs w:val="36"/>
        </w:rPr>
        <w:t>學習之旅</w:t>
      </w:r>
    </w:p>
    <w:tbl>
      <w:tblPr>
        <w:tblW w:w="6361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1461"/>
        <w:gridCol w:w="1624"/>
        <w:gridCol w:w="700"/>
        <w:gridCol w:w="1563"/>
        <w:gridCol w:w="770"/>
        <w:gridCol w:w="3445"/>
      </w:tblGrid>
      <w:tr w:rsidR="00BC5EE1" w:rsidRPr="00670EF2" w:rsidTr="00B77CE7">
        <w:trPr>
          <w:trHeight w:val="553"/>
        </w:trPr>
        <w:tc>
          <w:tcPr>
            <w:tcW w:w="5000" w:type="pct"/>
            <w:gridSpan w:val="7"/>
            <w:vAlign w:val="center"/>
          </w:tcPr>
          <w:p w:rsidR="00D34201" w:rsidRPr="00670EF2" w:rsidRDefault="00D34201" w:rsidP="00101136">
            <w:pPr>
              <w:spacing w:line="0" w:lineRule="atLeast"/>
              <w:ind w:left="1133" w:hangingChars="472" w:hanging="11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活動說明：東海大學為台灣知名之學府，其中</w:t>
            </w:r>
            <w:r w:rsidR="007F065A" w:rsidRPr="00670EF2">
              <w:rPr>
                <w:rFonts w:ascii="微軟正黑體" w:eastAsia="微軟正黑體" w:hAnsi="微軟正黑體" w:hint="eastAsia"/>
                <w:szCs w:val="24"/>
              </w:rPr>
              <w:t>各院在經營管理領域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尤為出色，堅強的師資陣容，培育了許多傑出</w:t>
            </w:r>
            <w:r w:rsidR="00933B30" w:rsidRPr="00670EF2">
              <w:rPr>
                <w:rFonts w:ascii="微軟正黑體" w:eastAsia="微軟正黑體" w:hAnsi="微軟正黑體" w:hint="eastAsia"/>
                <w:szCs w:val="24"/>
              </w:rPr>
              <w:t>人才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現均為台灣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企業界之主力幹部，本次規劃管</w:t>
            </w:r>
            <w:r w:rsidR="00792227" w:rsidRPr="00670EF2">
              <w:rPr>
                <w:rFonts w:ascii="微軟正黑體" w:eastAsia="微軟正黑體" w:hAnsi="微軟正黑體" w:hint="eastAsia"/>
                <w:szCs w:val="24"/>
              </w:rPr>
              <w:t>理夏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令營，主要以</w:t>
            </w:r>
            <w:r w:rsidR="0088162B" w:rsidRPr="00670EF2">
              <w:rPr>
                <w:rFonts w:ascii="微軟正黑體" w:eastAsia="微軟正黑體" w:hAnsi="微軟正黑體" w:hint="eastAsia"/>
                <w:szCs w:val="24"/>
              </w:rPr>
              <w:t>創新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靈活的課程，輔以台灣企業參訪，對台灣經濟發展、面對企業潮流靈活因應，對學生在生涯規劃與學習必有助益。</w:t>
            </w:r>
          </w:p>
          <w:p w:rsidR="00781013" w:rsidRPr="00670EF2" w:rsidRDefault="003C502D" w:rsidP="00101136">
            <w:pPr>
              <w:numPr>
                <w:ilvl w:val="0"/>
                <w:numId w:val="7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活動</w:t>
            </w:r>
            <w:r w:rsidR="00BC5EE1" w:rsidRPr="00670EF2">
              <w:rPr>
                <w:rFonts w:ascii="微軟正黑體" w:eastAsia="微軟正黑體" w:hAnsi="微軟正黑體"/>
                <w:szCs w:val="24"/>
              </w:rPr>
              <w:t>時間</w:t>
            </w:r>
            <w:r w:rsidRPr="00670EF2">
              <w:rPr>
                <w:rFonts w:ascii="微軟正黑體" w:eastAsia="微軟正黑體" w:hAnsi="微軟正黑體"/>
                <w:szCs w:val="24"/>
              </w:rPr>
              <w:t>：</w:t>
            </w:r>
            <w:r w:rsidR="00AC6F95" w:rsidRPr="00670EF2">
              <w:rPr>
                <w:rFonts w:ascii="微軟正黑體" w:eastAsia="微軟正黑體" w:hAnsi="微軟正黑體"/>
                <w:szCs w:val="24"/>
                <w:u w:val="single"/>
              </w:rPr>
              <w:t xml:space="preserve"> 201</w:t>
            </w:r>
            <w:r w:rsidR="00AC6F95"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6</w:t>
            </w:r>
            <w:r w:rsidR="00781013"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年</w:t>
            </w:r>
            <w:r w:rsidR="00AC6F95"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1/24</w:t>
            </w:r>
            <w:r w:rsidR="00AC6F95" w:rsidRPr="00670EF2">
              <w:rPr>
                <w:rFonts w:ascii="微軟正黑體" w:eastAsia="微軟正黑體" w:hAnsi="微軟正黑體"/>
                <w:szCs w:val="24"/>
                <w:u w:val="single"/>
              </w:rPr>
              <w:t xml:space="preserve"> </w:t>
            </w:r>
            <w:r w:rsidR="00781013" w:rsidRPr="00670EF2">
              <w:rPr>
                <w:rFonts w:ascii="微軟正黑體" w:eastAsia="微軟正黑體" w:hAnsi="微軟正黑體"/>
                <w:szCs w:val="24"/>
                <w:u w:val="single"/>
              </w:rPr>
              <w:t>(</w:t>
            </w:r>
            <w:r w:rsidR="00781013"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日</w:t>
            </w:r>
            <w:r w:rsidR="00781013" w:rsidRPr="00670EF2">
              <w:rPr>
                <w:rFonts w:ascii="微軟正黑體" w:eastAsia="微軟正黑體" w:hAnsi="微軟正黑體"/>
                <w:szCs w:val="24"/>
                <w:u w:val="single"/>
              </w:rPr>
              <w:t>)</w:t>
            </w:r>
            <w:r w:rsidR="00781013"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至</w:t>
            </w:r>
            <w:r w:rsidR="00AC6F95"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2/2</w:t>
            </w:r>
            <w:r w:rsidR="00781013" w:rsidRPr="00670EF2">
              <w:rPr>
                <w:rFonts w:ascii="微軟正黑體" w:eastAsia="微軟正黑體" w:hAnsi="微軟正黑體"/>
                <w:szCs w:val="24"/>
              </w:rPr>
              <w:t>(</w:t>
            </w:r>
            <w:r w:rsidR="00781013" w:rsidRPr="00670EF2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781013" w:rsidRPr="00670EF2">
              <w:rPr>
                <w:rFonts w:ascii="微軟正黑體" w:eastAsia="微軟正黑體" w:hAnsi="微軟正黑體"/>
                <w:szCs w:val="24"/>
              </w:rPr>
              <w:t>)</w:t>
            </w:r>
            <w:r w:rsidR="00781013" w:rsidRPr="00670EF2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781013" w:rsidRPr="00670EF2">
              <w:rPr>
                <w:rFonts w:ascii="微軟正黑體" w:eastAsia="微軟正黑體" w:hAnsi="微軟正黑體"/>
                <w:szCs w:val="24"/>
              </w:rPr>
              <w:t>10</w:t>
            </w:r>
            <w:r w:rsidR="00781013" w:rsidRPr="00670EF2">
              <w:rPr>
                <w:rFonts w:ascii="微軟正黑體" w:eastAsia="微軟正黑體" w:hAnsi="微軟正黑體" w:hint="eastAsia"/>
                <w:szCs w:val="24"/>
              </w:rPr>
              <w:t>天。</w:t>
            </w:r>
          </w:p>
          <w:p w:rsidR="0003435F" w:rsidRPr="00670EF2" w:rsidRDefault="00781013" w:rsidP="00101136">
            <w:pPr>
              <w:spacing w:line="0" w:lineRule="atLeast"/>
              <w:ind w:left="360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 w:rsidR="0003435F" w:rsidRPr="00670EF2">
              <w:rPr>
                <w:rFonts w:ascii="微軟正黑體" w:eastAsia="微軟正黑體" w:hAnsi="微軟正黑體" w:hint="eastAsia"/>
                <w:szCs w:val="24"/>
              </w:rPr>
              <w:t>報名截止：2</w:t>
            </w:r>
            <w:r w:rsidR="00E502D2" w:rsidRPr="00670EF2">
              <w:rPr>
                <w:rFonts w:ascii="微軟正黑體" w:eastAsia="微軟正黑體" w:hAnsi="微軟正黑體" w:hint="eastAsia"/>
                <w:szCs w:val="24"/>
              </w:rPr>
              <w:t>015</w:t>
            </w:r>
            <w:r w:rsidR="0003435F" w:rsidRPr="00670EF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E502D2" w:rsidRPr="00670EF2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11</w:t>
            </w:r>
            <w:r w:rsidR="00E502D2" w:rsidRPr="00670EF2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3435F" w:rsidRPr="00670EF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15</w:t>
            </w:r>
            <w:r w:rsidR="0003435F" w:rsidRPr="00670EF2">
              <w:rPr>
                <w:rFonts w:ascii="微軟正黑體" w:eastAsia="微軟正黑體" w:hAnsi="微軟正黑體" w:hint="eastAsia"/>
                <w:szCs w:val="24"/>
              </w:rPr>
              <w:t>日。</w:t>
            </w:r>
          </w:p>
          <w:p w:rsidR="00BC5EE1" w:rsidRPr="00670EF2" w:rsidRDefault="00BC5EE1" w:rsidP="00101136">
            <w:pPr>
              <w:numPr>
                <w:ilvl w:val="0"/>
                <w:numId w:val="6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/>
                <w:szCs w:val="24"/>
              </w:rPr>
              <w:t>參加資格：</w:t>
            </w:r>
            <w:r w:rsidR="00D9545B" w:rsidRPr="00670EF2">
              <w:rPr>
                <w:rFonts w:ascii="微軟正黑體" w:eastAsia="微軟正黑體" w:hAnsi="微軟正黑體" w:hint="eastAsia"/>
                <w:color w:val="002060"/>
                <w:szCs w:val="24"/>
              </w:rPr>
              <w:t>大學</w:t>
            </w:r>
            <w:r w:rsidR="00E24397" w:rsidRPr="00670EF2">
              <w:rPr>
                <w:rFonts w:ascii="微軟正黑體" w:eastAsia="微軟正黑體" w:hAnsi="微軟正黑體" w:hint="eastAsia"/>
                <w:color w:val="002060"/>
                <w:szCs w:val="24"/>
              </w:rPr>
              <w:t>或學院</w:t>
            </w:r>
            <w:r w:rsidR="00FA4210" w:rsidRPr="00670EF2">
              <w:rPr>
                <w:rFonts w:ascii="微軟正黑體" w:eastAsia="微軟正黑體" w:hAnsi="微軟正黑體" w:hint="eastAsia"/>
                <w:color w:val="002060"/>
                <w:szCs w:val="24"/>
              </w:rPr>
              <w:t>本科</w:t>
            </w:r>
            <w:r w:rsidR="00E24397" w:rsidRPr="00670EF2">
              <w:rPr>
                <w:rFonts w:ascii="微軟正黑體" w:eastAsia="微軟正黑體" w:hAnsi="微軟正黑體" w:hint="eastAsia"/>
                <w:color w:val="002060"/>
                <w:szCs w:val="24"/>
              </w:rPr>
              <w:t>生</w:t>
            </w:r>
            <w:r w:rsidR="00EC1BEB" w:rsidRPr="00670EF2">
              <w:rPr>
                <w:rFonts w:ascii="微軟正黑體" w:eastAsia="微軟正黑體" w:hAnsi="微軟正黑體" w:hint="eastAsia"/>
                <w:color w:val="002060"/>
                <w:szCs w:val="24"/>
              </w:rPr>
              <w:t>及研究生</w:t>
            </w:r>
            <w:r w:rsidRPr="00670EF2">
              <w:rPr>
                <w:rFonts w:ascii="微軟正黑體" w:eastAsia="微軟正黑體" w:hAnsi="微軟正黑體"/>
                <w:color w:val="002060"/>
                <w:szCs w:val="24"/>
              </w:rPr>
              <w:t>在校同學</w:t>
            </w:r>
            <w:r w:rsidR="008A5F0B" w:rsidRPr="00670EF2">
              <w:rPr>
                <w:rFonts w:ascii="微軟正黑體" w:eastAsia="微軟正黑體" w:hAnsi="微軟正黑體"/>
                <w:szCs w:val="24"/>
              </w:rPr>
              <w:t>。</w:t>
            </w:r>
          </w:p>
          <w:p w:rsidR="0045113C" w:rsidRPr="00670EF2" w:rsidRDefault="0045113C" w:rsidP="00101136">
            <w:pPr>
              <w:numPr>
                <w:ilvl w:val="0"/>
                <w:numId w:val="6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cs="華康標楷體" w:hint="eastAsia"/>
                <w:szCs w:val="26"/>
              </w:rPr>
              <w:t>費用：東海大學補助後，每人人民幣</w:t>
            </w:r>
            <w:r w:rsidR="004B262B" w:rsidRPr="00670EF2">
              <w:rPr>
                <w:rFonts w:ascii="微軟正黑體" w:eastAsia="微軟正黑體" w:hAnsi="微軟正黑體" w:cs="華康標楷體" w:hint="eastAsia"/>
                <w:szCs w:val="26"/>
              </w:rPr>
              <w:t>5880</w:t>
            </w:r>
            <w:r w:rsidR="00EF6516" w:rsidRPr="00670EF2">
              <w:rPr>
                <w:rFonts w:ascii="微軟正黑體" w:eastAsia="微軟正黑體" w:hAnsi="微軟正黑體" w:cs="華康標楷體" w:hint="eastAsia"/>
                <w:szCs w:val="26"/>
              </w:rPr>
              <w:t>(</w:t>
            </w:r>
            <w:r w:rsidRPr="00670EF2">
              <w:rPr>
                <w:rFonts w:ascii="微軟正黑體" w:eastAsia="微軟正黑體" w:hAnsi="微軟正黑體" w:cs="華康標楷體" w:hint="eastAsia"/>
                <w:szCs w:val="26"/>
              </w:rPr>
              <w:t>含全程餐費、住宿費</w:t>
            </w:r>
            <w:r w:rsidR="00343A01" w:rsidRPr="00670EF2">
              <w:rPr>
                <w:rFonts w:ascii="微軟正黑體" w:eastAsia="微軟正黑體" w:hAnsi="微軟正黑體" w:cs="華康標楷體" w:hint="eastAsia"/>
                <w:szCs w:val="26"/>
              </w:rPr>
              <w:t>，住宿本校學生宿舍</w:t>
            </w:r>
            <w:r w:rsidRPr="00670EF2">
              <w:rPr>
                <w:rFonts w:ascii="微軟正黑體" w:eastAsia="微軟正黑體" w:hAnsi="微軟正黑體" w:cs="華康標楷體" w:hint="eastAsia"/>
                <w:szCs w:val="26"/>
              </w:rPr>
              <w:t>(4人一間)：參訪費用、機場接送、500萬台幣之平安保險、演講費、講義費、入台證件費等)。不含機票及個人花費。</w:t>
            </w:r>
          </w:p>
          <w:p w:rsidR="001C539A" w:rsidRPr="00670EF2" w:rsidRDefault="001C539A" w:rsidP="00101136">
            <w:pPr>
              <w:numPr>
                <w:ilvl w:val="0"/>
                <w:numId w:val="6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結業證書：參加本活動結訓，將頒發「</w:t>
            </w:r>
            <w:r w:rsidR="003749B8" w:rsidRPr="00670EF2">
              <w:rPr>
                <w:rFonts w:ascii="微軟正黑體" w:eastAsia="微軟正黑體" w:hAnsi="微軟正黑體" w:cs="細明體" w:hint="eastAsia"/>
                <w:szCs w:val="24"/>
              </w:rPr>
              <w:t>創</w:t>
            </w:r>
            <w:r w:rsidR="00FF25E0">
              <w:rPr>
                <w:rFonts w:ascii="微軟正黑體" w:eastAsia="微軟正黑體" w:hAnsi="微軟正黑體" w:cs="細明體" w:hint="eastAsia"/>
                <w:szCs w:val="24"/>
              </w:rPr>
              <w:t>新</w:t>
            </w:r>
            <w:r w:rsidR="00712D17" w:rsidRPr="00670EF2">
              <w:rPr>
                <w:rFonts w:ascii="微軟正黑體" w:eastAsia="微軟正黑體" w:hAnsi="微軟正黑體" w:cs="細明體" w:hint="eastAsia"/>
                <w:szCs w:val="24"/>
              </w:rPr>
              <w:t>管理</w:t>
            </w:r>
            <w:r w:rsidR="00FF25E0">
              <w:rPr>
                <w:rFonts w:ascii="微軟正黑體" w:eastAsia="微軟正黑體" w:hAnsi="微軟正黑體" w:cs="細明體" w:hint="eastAsia"/>
                <w:szCs w:val="24"/>
              </w:rPr>
              <w:t>冬</w:t>
            </w:r>
            <w:r w:rsidR="00ED4BF6" w:rsidRPr="00670EF2">
              <w:rPr>
                <w:rFonts w:ascii="微軟正黑體" w:eastAsia="微軟正黑體" w:hAnsi="微軟正黑體" w:cs="細明體" w:hint="eastAsia"/>
                <w:szCs w:val="24"/>
              </w:rPr>
              <w:t>令營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」結業</w:t>
            </w:r>
            <w:r w:rsidR="00FA4210" w:rsidRPr="00670EF2">
              <w:rPr>
                <w:rFonts w:ascii="微軟正黑體" w:eastAsia="微軟正黑體" w:hAnsi="微軟正黑體" w:hint="eastAsia"/>
                <w:szCs w:val="24"/>
              </w:rPr>
              <w:t>及學分證明</w:t>
            </w:r>
            <w:r w:rsidR="00FA7E17" w:rsidRPr="00670EF2">
              <w:rPr>
                <w:rFonts w:ascii="微軟正黑體" w:eastAsia="微軟正黑體" w:hAnsi="微軟正黑體" w:hint="eastAsia"/>
                <w:szCs w:val="24"/>
              </w:rPr>
              <w:t>書</w:t>
            </w:r>
            <w:r w:rsidR="00FA4210" w:rsidRPr="00670EF2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F8619A" w:rsidRPr="00670EF2" w:rsidRDefault="00056067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="00F8619A" w:rsidRPr="00670EF2">
              <w:rPr>
                <w:rFonts w:ascii="微軟正黑體" w:eastAsia="微軟正黑體" w:hAnsi="微軟正黑體" w:hint="eastAsia"/>
                <w:szCs w:val="24"/>
              </w:rPr>
              <w:t>.</w:t>
            </w:r>
            <w:proofErr w:type="gramStart"/>
            <w:r w:rsidR="007B77A0" w:rsidRPr="00670EF2">
              <w:rPr>
                <w:rFonts w:ascii="微軟正黑體" w:eastAsia="微軟正黑體" w:hAnsi="微軟正黑體" w:hint="eastAsia"/>
                <w:szCs w:val="24"/>
              </w:rPr>
              <w:t>預排</w:t>
            </w:r>
            <w:r w:rsidR="00F8619A" w:rsidRPr="00670EF2">
              <w:rPr>
                <w:rFonts w:ascii="微軟正黑體" w:eastAsia="微軟正黑體" w:hAnsi="微軟正黑體" w:hint="eastAsia"/>
                <w:szCs w:val="24"/>
              </w:rPr>
              <w:t>師資</w:t>
            </w:r>
            <w:proofErr w:type="gramEnd"/>
            <w:r w:rsidR="00F8619A" w:rsidRPr="00670EF2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:rsidR="00BC5EE1" w:rsidRPr="00670EF2" w:rsidRDefault="005460A6" w:rsidP="005460A6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</w:t>
            </w:r>
            <w:r w:rsidR="00B6574D" w:rsidRPr="00670EF2">
              <w:rPr>
                <w:rFonts w:ascii="微軟正黑體" w:eastAsia="微軟正黑體" w:hAnsi="微軟正黑體" w:hint="eastAsia"/>
                <w:b/>
                <w:szCs w:val="24"/>
              </w:rPr>
              <w:t>許書銘</w:t>
            </w:r>
            <w:r w:rsidR="00BC5EE1" w:rsidRPr="00670EF2">
              <w:rPr>
                <w:rFonts w:ascii="微軟正黑體" w:eastAsia="微軟正黑體" w:hAnsi="微軟正黑體"/>
                <w:b/>
                <w:szCs w:val="24"/>
              </w:rPr>
              <w:t>博士</w:t>
            </w:r>
            <w:r w:rsidR="00393E2B" w:rsidRPr="00670EF2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BC5EE1" w:rsidRPr="00670EF2">
              <w:rPr>
                <w:rFonts w:ascii="微軟正黑體" w:eastAsia="微軟正黑體" w:hAnsi="微軟正黑體"/>
                <w:b/>
                <w:szCs w:val="24"/>
              </w:rPr>
              <w:t>(</w:t>
            </w:r>
            <w:r w:rsidR="00B6574D" w:rsidRPr="00670EF2">
              <w:rPr>
                <w:rFonts w:ascii="微軟正黑體" w:eastAsia="微軟正黑體" w:hAnsi="微軟正黑體" w:hint="eastAsia"/>
                <w:b/>
                <w:szCs w:val="24"/>
              </w:rPr>
              <w:t>台灣</w:t>
            </w:r>
            <w:r w:rsidR="00BC5EE1" w:rsidRPr="00670EF2">
              <w:rPr>
                <w:rFonts w:ascii="微軟正黑體" w:eastAsia="微軟正黑體" w:hAnsi="微軟正黑體"/>
                <w:b/>
                <w:szCs w:val="24"/>
              </w:rPr>
              <w:t>大學</w:t>
            </w:r>
            <w:r w:rsidR="00346971" w:rsidRPr="00670EF2">
              <w:rPr>
                <w:rFonts w:ascii="微軟正黑體" w:eastAsia="微軟正黑體" w:hAnsi="微軟正黑體" w:hint="eastAsia"/>
                <w:b/>
                <w:szCs w:val="24"/>
              </w:rPr>
              <w:t>博士</w:t>
            </w:r>
            <w:r w:rsidR="00122FFB" w:rsidRPr="00670EF2">
              <w:rPr>
                <w:rFonts w:ascii="微軟正黑體" w:eastAsia="微軟正黑體" w:hAnsi="微軟正黑體"/>
                <w:b/>
                <w:szCs w:val="24"/>
              </w:rPr>
              <w:t>、東海大學企管系</w:t>
            </w:r>
            <w:r w:rsidR="00346971" w:rsidRPr="00670EF2">
              <w:rPr>
                <w:rFonts w:ascii="微軟正黑體" w:eastAsia="微軟正黑體" w:hAnsi="微軟正黑體" w:hint="eastAsia"/>
                <w:b/>
                <w:szCs w:val="24"/>
              </w:rPr>
              <w:t>教授兼</w:t>
            </w:r>
            <w:r w:rsidR="00122FFB" w:rsidRPr="00670EF2">
              <w:rPr>
                <w:rFonts w:ascii="微軟正黑體" w:eastAsia="微軟正黑體" w:hAnsi="微軟正黑體" w:hint="eastAsia"/>
                <w:b/>
                <w:szCs w:val="24"/>
              </w:rPr>
              <w:t>主任</w:t>
            </w:r>
            <w:r w:rsidR="00BC5EE1" w:rsidRPr="00670EF2">
              <w:rPr>
                <w:rFonts w:ascii="微軟正黑體" w:eastAsia="微軟正黑體" w:hAnsi="微軟正黑體"/>
                <w:b/>
                <w:szCs w:val="24"/>
              </w:rPr>
              <w:t>)</w:t>
            </w:r>
          </w:p>
          <w:p w:rsidR="00442E01" w:rsidRPr="00670EF2" w:rsidRDefault="00DA5E33" w:rsidP="005460A6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劉恬萍</w:t>
            </w:r>
            <w:r w:rsidR="00442E01" w:rsidRPr="00670EF2">
              <w:rPr>
                <w:rFonts w:ascii="微軟正黑體" w:eastAsia="微軟正黑體" w:hAnsi="微軟正黑體" w:hint="eastAsia"/>
                <w:b/>
                <w:szCs w:val="24"/>
              </w:rPr>
              <w:t>博士（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南開</w:t>
            </w:r>
            <w:r w:rsidR="00442E01" w:rsidRPr="00670EF2">
              <w:rPr>
                <w:rFonts w:ascii="微軟正黑體" w:eastAsia="微軟正黑體" w:hAnsi="微軟正黑體" w:hint="eastAsia"/>
                <w:b/>
                <w:szCs w:val="24"/>
              </w:rPr>
              <w:t>大學博士、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專業講師</w:t>
            </w:r>
            <w:r w:rsidR="00442E01" w:rsidRPr="00670EF2">
              <w:rPr>
                <w:rFonts w:ascii="微軟正黑體" w:eastAsia="微軟正黑體" w:hAnsi="微軟正黑體"/>
                <w:b/>
                <w:szCs w:val="24"/>
              </w:rPr>
              <w:t>）</w:t>
            </w:r>
          </w:p>
          <w:p w:rsidR="004E5057" w:rsidRPr="00670EF2" w:rsidRDefault="005460A6" w:rsidP="005460A6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</w:t>
            </w:r>
            <w:r w:rsidR="004E5057" w:rsidRPr="00670EF2">
              <w:rPr>
                <w:rFonts w:ascii="微軟正黑體" w:eastAsia="微軟正黑體" w:hAnsi="微軟正黑體" w:hint="eastAsia"/>
                <w:b/>
                <w:szCs w:val="24"/>
              </w:rPr>
              <w:t>張奕騏博士（美國瑟瑞大學博士、餐旅系助理教授</w:t>
            </w:r>
            <w:r w:rsidR="000A1578">
              <w:rPr>
                <w:rFonts w:ascii="微軟正黑體" w:eastAsia="微軟正黑體" w:hAnsi="微軟正黑體"/>
                <w:b/>
                <w:szCs w:val="24"/>
              </w:rPr>
              <w:t>）</w:t>
            </w:r>
          </w:p>
          <w:p w:rsidR="00286C6A" w:rsidRPr="00670EF2" w:rsidRDefault="005460A6" w:rsidP="005460A6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</w:t>
            </w:r>
            <w:proofErr w:type="gramStart"/>
            <w:r w:rsidR="00393E2B" w:rsidRPr="00670EF2">
              <w:rPr>
                <w:rFonts w:ascii="微軟正黑體" w:eastAsia="微軟正黑體" w:hAnsi="微軟正黑體" w:hint="eastAsia"/>
                <w:b/>
                <w:szCs w:val="24"/>
              </w:rPr>
              <w:t>丘為君</w:t>
            </w:r>
            <w:proofErr w:type="gramEnd"/>
            <w:r w:rsidR="00393E2B" w:rsidRPr="00670EF2">
              <w:rPr>
                <w:rFonts w:ascii="微軟正黑體" w:eastAsia="微軟正黑體" w:hAnsi="微軟正黑體" w:hint="eastAsia"/>
                <w:b/>
                <w:szCs w:val="24"/>
              </w:rPr>
              <w:t>博士（美國俄亥俄州大學博士、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歷史系教授 </w:t>
            </w:r>
            <w:r w:rsidR="000A1578">
              <w:rPr>
                <w:rFonts w:ascii="微軟正黑體" w:eastAsia="微軟正黑體" w:hAnsi="微軟正黑體" w:hint="eastAsia"/>
                <w:b/>
                <w:szCs w:val="24"/>
              </w:rPr>
              <w:t>前文學院院長</w:t>
            </w:r>
            <w:r w:rsidR="00393E2B" w:rsidRPr="00670EF2">
              <w:rPr>
                <w:rFonts w:ascii="微軟正黑體" w:eastAsia="微軟正黑體" w:hAnsi="微軟正黑體" w:hint="eastAsia"/>
                <w:b/>
                <w:szCs w:val="24"/>
              </w:rPr>
              <w:t>）</w:t>
            </w:r>
          </w:p>
          <w:p w:rsidR="00AC6F95" w:rsidRPr="00670EF2" w:rsidRDefault="00AC6F95" w:rsidP="00101136">
            <w:pPr>
              <w:spacing w:line="0" w:lineRule="atLeast"/>
              <w:ind w:firstLineChars="100" w:firstLine="240"/>
              <w:jc w:val="both"/>
              <w:rPr>
                <w:rFonts w:ascii="微軟正黑體" w:eastAsia="微軟正黑體" w:hAnsi="微軟正黑體" w:cs="華康標楷體"/>
                <w:b/>
                <w:szCs w:val="24"/>
              </w:rPr>
            </w:pPr>
            <w:r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張芳民總經理：(管理碩士，生產力科技股份有限公司總經理)</w:t>
            </w:r>
          </w:p>
          <w:p w:rsidR="00286C6A" w:rsidRPr="00670EF2" w:rsidRDefault="00AC6F95" w:rsidP="00101136">
            <w:pPr>
              <w:spacing w:line="0" w:lineRule="atLeast"/>
              <w:ind w:firstLineChars="100" w:firstLine="240"/>
              <w:jc w:val="both"/>
              <w:rPr>
                <w:rFonts w:ascii="微軟正黑體" w:eastAsia="微軟正黑體" w:hAnsi="微軟正黑體" w:cs="華康標楷體"/>
                <w:b/>
                <w:szCs w:val="24"/>
              </w:rPr>
            </w:pPr>
            <w:r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許中和</w:t>
            </w:r>
            <w:r w:rsidR="00286C6A"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總經理：(</w:t>
            </w:r>
            <w:r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東海大學管理</w:t>
            </w:r>
            <w:r w:rsidR="00DA5E33">
              <w:rPr>
                <w:rFonts w:ascii="微軟正黑體" w:eastAsia="微軟正黑體" w:hAnsi="微軟正黑體" w:cs="華康標楷體" w:hint="eastAsia"/>
                <w:b/>
                <w:szCs w:val="24"/>
              </w:rPr>
              <w:t>碩士，中</w:t>
            </w:r>
            <w:proofErr w:type="gramStart"/>
            <w:r w:rsidR="00DA5E33">
              <w:rPr>
                <w:rFonts w:ascii="微軟正黑體" w:eastAsia="微軟正黑體" w:hAnsi="微軟正黑體" w:cs="華康標楷體" w:hint="eastAsia"/>
                <w:b/>
                <w:szCs w:val="24"/>
              </w:rPr>
              <w:t>銓</w:t>
            </w:r>
            <w:proofErr w:type="gramEnd"/>
            <w:r w:rsidR="00DA5E33">
              <w:rPr>
                <w:rFonts w:ascii="微軟正黑體" w:eastAsia="微軟正黑體" w:hAnsi="微軟正黑體" w:cs="華康標楷體" w:hint="eastAsia"/>
                <w:b/>
                <w:szCs w:val="24"/>
              </w:rPr>
              <w:t>國際</w:t>
            </w:r>
            <w:r w:rsidR="00286C6A"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股份有限公司總經理)</w:t>
            </w:r>
          </w:p>
          <w:p w:rsidR="00393E2B" w:rsidRPr="00670EF2" w:rsidRDefault="005460A6" w:rsidP="005460A6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</w:t>
            </w:r>
            <w:r w:rsidR="00F53D5B" w:rsidRPr="00670EF2">
              <w:rPr>
                <w:rFonts w:ascii="微軟正黑體" w:eastAsia="微軟正黑體" w:hAnsi="微軟正黑體" w:hint="eastAsia"/>
                <w:b/>
                <w:szCs w:val="24"/>
              </w:rPr>
              <w:t>林志成副總</w:t>
            </w:r>
            <w:r w:rsidR="00286C6A" w:rsidRPr="00670EF2">
              <w:rPr>
                <w:rFonts w:ascii="微軟正黑體" w:eastAsia="微軟正黑體" w:hAnsi="微軟正黑體" w:hint="eastAsia"/>
                <w:b/>
                <w:szCs w:val="24"/>
              </w:rPr>
              <w:t>經理</w:t>
            </w:r>
            <w:r w:rsidR="00F53D5B" w:rsidRPr="00670EF2">
              <w:rPr>
                <w:rFonts w:ascii="微軟正黑體" w:eastAsia="微軟正黑體" w:hAnsi="微軟正黑體" w:hint="eastAsia"/>
                <w:b/>
                <w:szCs w:val="24"/>
              </w:rPr>
              <w:t xml:space="preserve"> (日本經營管理碩士。主導企業公司副總經理)</w:t>
            </w:r>
          </w:p>
          <w:p w:rsidR="00BC5EE1" w:rsidRPr="00670EF2" w:rsidRDefault="00056067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="00F8619A" w:rsidRPr="00670EF2">
              <w:rPr>
                <w:rFonts w:ascii="微軟正黑體" w:eastAsia="微軟正黑體" w:hAnsi="微軟正黑體" w:hint="eastAsia"/>
                <w:szCs w:val="24"/>
              </w:rPr>
              <w:t>.</w:t>
            </w:r>
            <w:r w:rsidR="00FF2023" w:rsidRPr="00670EF2">
              <w:rPr>
                <w:rFonts w:ascii="微軟正黑體" w:eastAsia="微軟正黑體" w:hAnsi="微軟正黑體" w:hint="eastAsia"/>
                <w:szCs w:val="24"/>
              </w:rPr>
              <w:t>暫定</w:t>
            </w:r>
            <w:r w:rsidR="00F8619A" w:rsidRPr="00670EF2">
              <w:rPr>
                <w:rFonts w:ascii="微軟正黑體" w:eastAsia="微軟正黑體" w:hAnsi="微軟正黑體"/>
                <w:szCs w:val="24"/>
              </w:rPr>
              <w:t>行程說明：</w:t>
            </w:r>
          </w:p>
        </w:tc>
      </w:tr>
      <w:tr w:rsidR="00BC5EE1" w:rsidRPr="00670EF2" w:rsidTr="00B77CE7">
        <w:tc>
          <w:tcPr>
            <w:tcW w:w="589" w:type="pct"/>
            <w:shd w:val="clear" w:color="auto" w:fill="D6E3BC"/>
            <w:vAlign w:val="center"/>
          </w:tcPr>
          <w:p w:rsidR="00BC5EE1" w:rsidRPr="00670EF2" w:rsidRDefault="00AE5EE5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第1天</w:t>
            </w:r>
          </w:p>
        </w:tc>
        <w:tc>
          <w:tcPr>
            <w:tcW w:w="4411" w:type="pct"/>
            <w:gridSpan w:val="6"/>
            <w:shd w:val="clear" w:color="auto" w:fill="D6E3BC"/>
            <w:vAlign w:val="center"/>
          </w:tcPr>
          <w:p w:rsidR="00BC5EE1" w:rsidRPr="00670EF2" w:rsidRDefault="00BC5EE1" w:rsidP="00101136">
            <w:pPr>
              <w:spacing w:line="0" w:lineRule="atLeast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機場專車接機至台中東海大學</w:t>
            </w:r>
          </w:p>
        </w:tc>
      </w:tr>
      <w:tr w:rsidR="00BC5EE1" w:rsidRPr="00670EF2" w:rsidTr="00B77CE7">
        <w:trPr>
          <w:trHeight w:val="1106"/>
        </w:trPr>
        <w:tc>
          <w:tcPr>
            <w:tcW w:w="589" w:type="pct"/>
            <w:vAlign w:val="center"/>
          </w:tcPr>
          <w:p w:rsidR="00BC5EE1" w:rsidRPr="00670EF2" w:rsidRDefault="00BC5EE1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Merge w:val="restart"/>
            <w:vAlign w:val="center"/>
          </w:tcPr>
          <w:p w:rsidR="00BC5EE1" w:rsidRPr="00670EF2" w:rsidRDefault="00BC5EE1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/>
                <w:szCs w:val="24"/>
              </w:rPr>
              <w:t>於</w:t>
            </w:r>
            <w:r w:rsidR="00346971" w:rsidRPr="00670EF2">
              <w:rPr>
                <w:rFonts w:ascii="微軟正黑體" w:eastAsia="微軟正黑體" w:hAnsi="微軟正黑體" w:hint="eastAsia"/>
                <w:szCs w:val="24"/>
              </w:rPr>
              <w:t>桃園</w:t>
            </w:r>
            <w:r w:rsidRPr="00670EF2">
              <w:rPr>
                <w:rFonts w:ascii="微軟正黑體" w:eastAsia="微軟正黑體" w:hAnsi="微軟正黑體"/>
                <w:szCs w:val="24"/>
              </w:rPr>
              <w:t>中正國際機場或台中清泉崗機場接機，驅車前往美麗的東海大學，</w:t>
            </w:r>
            <w:r w:rsidR="00346971" w:rsidRPr="00670EF2">
              <w:rPr>
                <w:rFonts w:ascii="微軟正黑體" w:eastAsia="微軟正黑體" w:hAnsi="微軟正黑體" w:hint="eastAsia"/>
                <w:szCs w:val="24"/>
              </w:rPr>
              <w:t>抵達</w:t>
            </w:r>
            <w:r w:rsidRPr="00670EF2">
              <w:rPr>
                <w:rFonts w:ascii="微軟正黑體" w:eastAsia="微軟正黑體" w:hAnsi="微軟正黑體"/>
                <w:szCs w:val="24"/>
              </w:rPr>
              <w:t>後由專人帶領介紹東海大學校園，包括文理大道及世界知名</w:t>
            </w:r>
            <w:proofErr w:type="gramStart"/>
            <w:r w:rsidRPr="00670EF2">
              <w:rPr>
                <w:rFonts w:ascii="微軟正黑體" w:eastAsia="微軟正黑體" w:hAnsi="微軟正黑體"/>
                <w:szCs w:val="24"/>
              </w:rPr>
              <w:t>建築路思義</w:t>
            </w:r>
            <w:proofErr w:type="gramEnd"/>
            <w:r w:rsidRPr="00670EF2">
              <w:rPr>
                <w:rFonts w:ascii="微軟正黑體" w:eastAsia="微軟正黑體" w:hAnsi="微軟正黑體"/>
                <w:szCs w:val="24"/>
              </w:rPr>
              <w:t>教堂(台中市八大景點之</w:t>
            </w:r>
            <w:proofErr w:type="gramStart"/>
            <w:r w:rsidRPr="00670EF2">
              <w:rPr>
                <w:rFonts w:ascii="微軟正黑體" w:eastAsia="微軟正黑體" w:hAnsi="微軟正黑體"/>
                <w:szCs w:val="24"/>
              </w:rPr>
              <w:t>ㄧ</w:t>
            </w:r>
            <w:proofErr w:type="gramEnd"/>
            <w:r w:rsidRPr="00670EF2">
              <w:rPr>
                <w:rFonts w:ascii="微軟正黑體" w:eastAsia="微軟正黑體" w:hAnsi="微軟正黑體"/>
                <w:szCs w:val="24"/>
              </w:rPr>
              <w:t>)、本校各學院、二校區管理學院、</w:t>
            </w:r>
            <w:proofErr w:type="gramStart"/>
            <w:r w:rsidRPr="00670EF2">
              <w:rPr>
                <w:rFonts w:ascii="微軟正黑體" w:eastAsia="微軟正黑體" w:hAnsi="微軟正黑體"/>
                <w:szCs w:val="24"/>
              </w:rPr>
              <w:t>音美館</w:t>
            </w:r>
            <w:proofErr w:type="gramEnd"/>
            <w:r w:rsidRPr="00670EF2">
              <w:rPr>
                <w:rFonts w:ascii="微軟正黑體" w:eastAsia="微軟正黑體" w:hAnsi="微軟正黑體"/>
                <w:szCs w:val="24"/>
              </w:rPr>
              <w:t>、東海湖等景點</w:t>
            </w:r>
            <w:r w:rsidR="0047291F" w:rsidRPr="00670EF2">
              <w:rPr>
                <w:rFonts w:ascii="微軟正黑體" w:eastAsia="微軟正黑體" w:hAnsi="微軟正黑體"/>
                <w:szCs w:val="24"/>
              </w:rPr>
              <w:t>。</w:t>
            </w:r>
            <w:r w:rsidRPr="00670EF2">
              <w:rPr>
                <w:rFonts w:ascii="微軟正黑體" w:eastAsia="微軟正黑體" w:hAnsi="微軟正黑體"/>
                <w:szCs w:val="24"/>
              </w:rPr>
              <w:t>夜宿東海大學</w:t>
            </w:r>
            <w:r w:rsidR="00313BCA" w:rsidRPr="00670EF2">
              <w:rPr>
                <w:rFonts w:ascii="微軟正黑體" w:eastAsia="微軟正黑體" w:hAnsi="微軟正黑體" w:hint="eastAsia"/>
                <w:szCs w:val="24"/>
              </w:rPr>
              <w:t>附中宿舍</w:t>
            </w:r>
            <w:r w:rsidRPr="00670EF2">
              <w:rPr>
                <w:rFonts w:ascii="微軟正黑體" w:eastAsia="微軟正黑體" w:hAnsi="微軟正黑體"/>
                <w:szCs w:val="24"/>
              </w:rPr>
              <w:t>。</w:t>
            </w:r>
          </w:p>
        </w:tc>
      </w:tr>
      <w:tr w:rsidR="00BC5EE1" w:rsidRPr="00670EF2" w:rsidTr="00B77CE7">
        <w:trPr>
          <w:trHeight w:val="652"/>
        </w:trPr>
        <w:tc>
          <w:tcPr>
            <w:tcW w:w="589" w:type="pct"/>
            <w:vAlign w:val="center"/>
          </w:tcPr>
          <w:p w:rsidR="00BC5EE1" w:rsidRPr="00670EF2" w:rsidRDefault="00BC5EE1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Merge/>
            <w:vAlign w:val="center"/>
          </w:tcPr>
          <w:p w:rsidR="00BC5EE1" w:rsidRPr="00670EF2" w:rsidRDefault="00BC5EE1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C5EE1" w:rsidRPr="00670EF2" w:rsidTr="00B77CE7">
        <w:trPr>
          <w:trHeight w:val="336"/>
        </w:trPr>
        <w:tc>
          <w:tcPr>
            <w:tcW w:w="589" w:type="pct"/>
            <w:shd w:val="clear" w:color="auto" w:fill="D6E3BC"/>
            <w:vAlign w:val="center"/>
          </w:tcPr>
          <w:p w:rsidR="00BC5EE1" w:rsidRPr="00670EF2" w:rsidRDefault="00AE5EE5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第2天</w:t>
            </w:r>
          </w:p>
        </w:tc>
        <w:tc>
          <w:tcPr>
            <w:tcW w:w="674" w:type="pct"/>
            <w:shd w:val="clear" w:color="auto" w:fill="D6E3BC"/>
            <w:vAlign w:val="center"/>
          </w:tcPr>
          <w:p w:rsidR="00BC5EE1" w:rsidRPr="00670EF2" w:rsidRDefault="00BC5EE1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始業典禮</w:t>
            </w:r>
          </w:p>
        </w:tc>
        <w:tc>
          <w:tcPr>
            <w:tcW w:w="749" w:type="pct"/>
            <w:shd w:val="clear" w:color="auto" w:fill="D6E3BC"/>
            <w:vAlign w:val="center"/>
          </w:tcPr>
          <w:p w:rsidR="00BC5EE1" w:rsidRPr="00670EF2" w:rsidRDefault="00BC5EE1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專題演講</w:t>
            </w:r>
          </w:p>
        </w:tc>
        <w:tc>
          <w:tcPr>
            <w:tcW w:w="1399" w:type="pct"/>
            <w:gridSpan w:val="3"/>
            <w:shd w:val="clear" w:color="auto" w:fill="D6E3BC"/>
            <w:vAlign w:val="center"/>
          </w:tcPr>
          <w:p w:rsidR="00BC5EE1" w:rsidRPr="00670EF2" w:rsidRDefault="00BC5EE1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89" w:type="pct"/>
            <w:shd w:val="clear" w:color="auto" w:fill="D6E3BC"/>
            <w:vAlign w:val="center"/>
          </w:tcPr>
          <w:p w:rsidR="00BC5EE1" w:rsidRPr="00670EF2" w:rsidRDefault="00BC5EE1" w:rsidP="0010113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4"/>
              </w:rPr>
            </w:pPr>
          </w:p>
        </w:tc>
      </w:tr>
      <w:tr w:rsidR="00BC5EE1" w:rsidRPr="00670EF2" w:rsidTr="00B77CE7">
        <w:trPr>
          <w:trHeight w:val="1259"/>
        </w:trPr>
        <w:tc>
          <w:tcPr>
            <w:tcW w:w="589" w:type="pct"/>
            <w:vAlign w:val="center"/>
          </w:tcPr>
          <w:p w:rsidR="00BC5EE1" w:rsidRPr="00670EF2" w:rsidRDefault="00BC5EE1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46656D" w:rsidRDefault="000C6EDE" w:rsidP="00101136">
            <w:pPr>
              <w:spacing w:line="0" w:lineRule="atLeast"/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上午開學典禮</w:t>
            </w:r>
          </w:p>
          <w:p w:rsidR="00EF6516" w:rsidRPr="00670EF2" w:rsidRDefault="00C54CDB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</w:t>
            </w:r>
            <w:r w:rsidR="00EF6516" w:rsidRPr="00670EF2">
              <w:rPr>
                <w:rFonts w:ascii="微軟正黑體" w:eastAsia="微軟正黑體" w:hAnsi="微軟正黑體" w:hint="eastAsia"/>
                <w:b/>
                <w:szCs w:val="24"/>
              </w:rPr>
              <w:t>台灣三創與企業管理-以創新規劃未來</w:t>
            </w:r>
          </w:p>
          <w:p w:rsidR="000C6EDE" w:rsidRPr="00670EF2" w:rsidRDefault="000C6EDE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主講：許書銘博士（東海大學企管系主任）</w:t>
            </w:r>
          </w:p>
        </w:tc>
      </w:tr>
      <w:tr w:rsidR="001657DD" w:rsidRPr="00670EF2" w:rsidTr="00B77CE7">
        <w:trPr>
          <w:trHeight w:val="1377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lastRenderedPageBreak/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1657DD" w:rsidRPr="00670EF2" w:rsidRDefault="008E0E42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</w:t>
            </w:r>
            <w:r w:rsidR="00AC6F95" w:rsidRPr="00670EF2">
              <w:rPr>
                <w:rFonts w:ascii="微軟正黑體" w:eastAsia="微軟正黑體" w:hAnsi="微軟正黑體" w:hint="eastAsia"/>
                <w:szCs w:val="24"/>
              </w:rPr>
              <w:t>創新智慧城市規劃與智慧新生活</w:t>
            </w:r>
          </w:p>
          <w:p w:rsidR="008E0E42" w:rsidRPr="00670EF2" w:rsidRDefault="008E0E42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</w:t>
            </w:r>
            <w:r w:rsidR="00AC6F95"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張芳民總經理</w:t>
            </w:r>
          </w:p>
        </w:tc>
      </w:tr>
      <w:tr w:rsidR="001657DD" w:rsidRPr="00670EF2" w:rsidTr="00B77CE7">
        <w:trPr>
          <w:trHeight w:val="718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4402A4" w:rsidRPr="00670EF2" w:rsidRDefault="004402A4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台灣夜市文化</w:t>
            </w:r>
            <w:r w:rsidR="00346971" w:rsidRPr="00670EF2">
              <w:rPr>
                <w:rFonts w:ascii="微軟正黑體" w:eastAsia="微軟正黑體" w:hAnsi="微軟正黑體" w:hint="eastAsia"/>
                <w:szCs w:val="24"/>
              </w:rPr>
              <w:t>-逢甲夜市體驗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1657DD" w:rsidRPr="00670EF2" w:rsidRDefault="004402A4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逢甲夜市是全臺灣最大且著名的觀光夜市，以「俗擱大碗」吸引各地的民眾，每逢假日人潮更讓附近道路塞得水泄不通；逢甲夜市更是創意小吃的發源地，如起士洋芋、章魚小丸子、蜂蜜檸檬蘆薈等著名美食。晚</w:t>
            </w:r>
            <w:r w:rsidRPr="00670EF2">
              <w:rPr>
                <w:rFonts w:ascii="微軟正黑體" w:eastAsia="微軟正黑體" w:hAnsi="微軟正黑體"/>
                <w:szCs w:val="24"/>
              </w:rPr>
              <w:t>餐自理。</w:t>
            </w:r>
          </w:p>
        </w:tc>
      </w:tr>
      <w:tr w:rsidR="001657DD" w:rsidRPr="00670EF2" w:rsidTr="00B77CE7">
        <w:trPr>
          <w:trHeight w:val="384"/>
        </w:trPr>
        <w:tc>
          <w:tcPr>
            <w:tcW w:w="589" w:type="pct"/>
            <w:shd w:val="clear" w:color="auto" w:fill="D6E3BC"/>
            <w:vAlign w:val="center"/>
          </w:tcPr>
          <w:p w:rsidR="001657DD" w:rsidRPr="00670EF2" w:rsidRDefault="00AE5EE5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第3天</w:t>
            </w:r>
          </w:p>
        </w:tc>
        <w:tc>
          <w:tcPr>
            <w:tcW w:w="4411" w:type="pct"/>
            <w:gridSpan w:val="6"/>
            <w:shd w:val="clear" w:color="auto" w:fill="D6E3BC"/>
            <w:vAlign w:val="center"/>
          </w:tcPr>
          <w:p w:rsidR="001657DD" w:rsidRPr="00670EF2" w:rsidRDefault="001657DD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/>
                <w:szCs w:val="24"/>
              </w:rPr>
              <w:t>管理專題研討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及企業拜訪</w:t>
            </w:r>
            <w:r w:rsidR="00792222" w:rsidRPr="00670EF2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792222" w:rsidRPr="00670EF2">
              <w:rPr>
                <w:rFonts w:ascii="微軟正黑體" w:eastAsia="微軟正黑體" w:hAnsi="微軟正黑體"/>
                <w:szCs w:val="24"/>
              </w:rPr>
              <w:t>大甲地方特色文化參訪</w:t>
            </w:r>
            <w:r w:rsidR="00792222" w:rsidRPr="00670EF2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1657DD" w:rsidRPr="00670EF2" w:rsidTr="00B77CE7">
        <w:trPr>
          <w:trHeight w:val="699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A006A7" w:rsidRPr="00670EF2" w:rsidRDefault="00A006A7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品牌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設計與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行銷：</w:t>
            </w:r>
          </w:p>
          <w:p w:rsidR="00A006A7" w:rsidRPr="00670EF2" w:rsidRDefault="00A006A7" w:rsidP="00101136">
            <w:pPr>
              <w:pStyle w:val="af2"/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</w:t>
            </w:r>
            <w:r w:rsidRPr="00670EF2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品牌經營與設計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品牌經營理念與設計，品牌誕生及意義，台灣品牌、自創品牌OBM、原創品牌ODM、分工合作(OEM)</w:t>
            </w:r>
          </w:p>
          <w:p w:rsidR="00B126BE" w:rsidRPr="00670EF2" w:rsidRDefault="00A006A7" w:rsidP="0010113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</w:t>
            </w:r>
            <w:r w:rsidR="00AC6F95" w:rsidRPr="00670EF2">
              <w:rPr>
                <w:rFonts w:ascii="微軟正黑體" w:eastAsia="微軟正黑體" w:hAnsi="微軟正黑體" w:cs="華康標楷體" w:hint="eastAsia"/>
                <w:b/>
                <w:szCs w:val="24"/>
              </w:rPr>
              <w:t>許中和總經理</w:t>
            </w:r>
            <w:r w:rsidRPr="00670EF2">
              <w:rPr>
                <w:rFonts w:ascii="微軟正黑體" w:eastAsia="微軟正黑體" w:hAnsi="微軟正黑體" w:cs="華康標楷體" w:hint="eastAsia"/>
                <w:szCs w:val="24"/>
              </w:rPr>
              <w:t>：</w:t>
            </w:r>
            <w:r w:rsidR="00AC6F95" w:rsidRPr="00670EF2">
              <w:rPr>
                <w:rFonts w:ascii="微軟正黑體" w:eastAsia="微軟正黑體" w:hAnsi="微軟正黑體" w:cs="華康標楷體" w:hint="eastAsia"/>
                <w:szCs w:val="24"/>
              </w:rPr>
              <w:t xml:space="preserve"> </w:t>
            </w:r>
          </w:p>
        </w:tc>
      </w:tr>
      <w:tr w:rsidR="001657DD" w:rsidRPr="00670EF2" w:rsidTr="00B77CE7">
        <w:trPr>
          <w:trHeight w:val="384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1657DD" w:rsidRPr="00670EF2" w:rsidRDefault="001657DD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/>
                <w:szCs w:val="24"/>
              </w:rPr>
              <w:t>午餐後專車至大甲巨大機械工業參訪，該公司為台灣最具規模自行車製造廠商並在中國昆山市設立分公司，自行製造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之</w:t>
            </w:r>
            <w:r w:rsidRPr="00670EF2">
              <w:rPr>
                <w:rFonts w:ascii="微軟正黑體" w:eastAsia="微軟正黑體" w:hAnsi="微軟正黑體"/>
                <w:szCs w:val="24"/>
              </w:rPr>
              <w:t>捷安特自行車，領先時尚設計風潮，行銷全世界。抵達後由專人引導參觀介紹公司及產品，並往生產線上實際了解如何製造一部高價自行車</w:t>
            </w:r>
            <w:r w:rsidR="00C54CDB" w:rsidRPr="00670EF2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C54CDB" w:rsidRPr="00670EF2" w:rsidTr="00B77CE7">
        <w:trPr>
          <w:trHeight w:val="384"/>
        </w:trPr>
        <w:tc>
          <w:tcPr>
            <w:tcW w:w="589" w:type="pct"/>
            <w:vAlign w:val="center"/>
          </w:tcPr>
          <w:p w:rsidR="00C54CDB" w:rsidRPr="00670EF2" w:rsidRDefault="00C54CDB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C54CDB" w:rsidRPr="00670EF2" w:rsidRDefault="00C54CDB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傍晚至台中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新光三越廣場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並參觀物流業晚餐自理。</w:t>
            </w:r>
          </w:p>
        </w:tc>
      </w:tr>
      <w:tr w:rsidR="001657DD" w:rsidRPr="00670EF2" w:rsidTr="00B77CE7">
        <w:trPr>
          <w:trHeight w:val="384"/>
        </w:trPr>
        <w:tc>
          <w:tcPr>
            <w:tcW w:w="589" w:type="pct"/>
            <w:shd w:val="clear" w:color="auto" w:fill="D6E3BC"/>
            <w:vAlign w:val="center"/>
          </w:tcPr>
          <w:p w:rsidR="001657DD" w:rsidRPr="00670EF2" w:rsidRDefault="00AE5EE5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第4天</w:t>
            </w:r>
          </w:p>
        </w:tc>
        <w:tc>
          <w:tcPr>
            <w:tcW w:w="674" w:type="pct"/>
            <w:shd w:val="clear" w:color="auto" w:fill="D6E3BC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4"/>
              </w:rPr>
            </w:pPr>
          </w:p>
        </w:tc>
        <w:tc>
          <w:tcPr>
            <w:tcW w:w="1793" w:type="pct"/>
            <w:gridSpan w:val="3"/>
            <w:shd w:val="clear" w:color="auto" w:fill="D6E3BC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5" w:type="pct"/>
            <w:gridSpan w:val="2"/>
            <w:shd w:val="clear" w:color="auto" w:fill="D6E3BC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657DD" w:rsidRPr="00670EF2" w:rsidTr="00B77CE7">
        <w:trPr>
          <w:trHeight w:val="632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1657DD" w:rsidRPr="00670EF2" w:rsidRDefault="00CC3D73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主題：從大學生的</w:t>
            </w:r>
            <w:r w:rsidR="000A7D29" w:rsidRPr="00670EF2">
              <w:rPr>
                <w:rFonts w:ascii="微軟正黑體" w:eastAsia="微軟正黑體" w:hAnsi="微軟正黑體" w:hint="eastAsia"/>
                <w:szCs w:val="24"/>
              </w:rPr>
              <w:t>抱負與素養</w:t>
            </w:r>
            <w:r w:rsidR="00AC6F95" w:rsidRPr="00670EF2">
              <w:rPr>
                <w:rFonts w:ascii="微軟正黑體" w:eastAsia="微軟正黑體" w:hAnsi="微軟正黑體" w:hint="eastAsia"/>
                <w:szCs w:val="24"/>
              </w:rPr>
              <w:t>-由溝通領導</w:t>
            </w:r>
            <w:r w:rsidR="000A7D29" w:rsidRPr="00670EF2">
              <w:rPr>
                <w:rFonts w:ascii="微軟正黑體" w:eastAsia="微軟正黑體" w:hAnsi="微軟正黑體" w:hint="eastAsia"/>
                <w:szCs w:val="24"/>
              </w:rPr>
              <w:t>開始</w:t>
            </w:r>
          </w:p>
          <w:p w:rsidR="000A7D29" w:rsidRPr="00670EF2" w:rsidRDefault="000A7D29" w:rsidP="005460A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劉</w:t>
            </w:r>
            <w:r w:rsidR="00C30207">
              <w:rPr>
                <w:rFonts w:ascii="微軟正黑體" w:eastAsia="微軟正黑體" w:hAnsi="微軟正黑體" w:hint="eastAsia"/>
                <w:szCs w:val="24"/>
              </w:rPr>
              <w:t>恬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萍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博士</w:t>
            </w:r>
          </w:p>
        </w:tc>
      </w:tr>
      <w:tr w:rsidR="001657DD" w:rsidRPr="00670EF2" w:rsidTr="00B77CE7">
        <w:trPr>
          <w:trHeight w:val="890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393E2B" w:rsidRPr="00670EF2" w:rsidRDefault="00393E2B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主題：台灣文化創意－規劃、進入與形成</w:t>
            </w:r>
          </w:p>
          <w:p w:rsidR="00AE0250" w:rsidRPr="00670EF2" w:rsidRDefault="00393E2B" w:rsidP="00C30207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丘為君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博士</w:t>
            </w:r>
          </w:p>
        </w:tc>
      </w:tr>
      <w:tr w:rsidR="00C54CDB" w:rsidRPr="00670EF2" w:rsidTr="00B77CE7">
        <w:trPr>
          <w:trHeight w:val="395"/>
        </w:trPr>
        <w:tc>
          <w:tcPr>
            <w:tcW w:w="589" w:type="pct"/>
            <w:vAlign w:val="center"/>
          </w:tcPr>
          <w:p w:rsidR="00C54CDB" w:rsidRPr="00670EF2" w:rsidRDefault="00C54CDB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C54CDB" w:rsidRPr="00670EF2" w:rsidRDefault="00C54CDB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晚上前往台中老店</w:t>
            </w:r>
            <w:proofErr w:type="gramStart"/>
            <w:r w:rsidR="003330E6" w:rsidRPr="00670EF2">
              <w:rPr>
                <w:rFonts w:ascii="微軟正黑體" w:eastAsia="微軟正黑體" w:hAnsi="微軟正黑體"/>
                <w:szCs w:val="24"/>
              </w:rPr>
              <w:t>—</w:t>
            </w:r>
            <w:proofErr w:type="gramEnd"/>
            <w:r w:rsidR="003330E6" w:rsidRPr="00670EF2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一中街，晚餐自理。</w:t>
            </w:r>
          </w:p>
        </w:tc>
      </w:tr>
      <w:tr w:rsidR="001657DD" w:rsidRPr="00670EF2" w:rsidTr="00B77CE7">
        <w:trPr>
          <w:trHeight w:val="384"/>
        </w:trPr>
        <w:tc>
          <w:tcPr>
            <w:tcW w:w="589" w:type="pct"/>
            <w:shd w:val="clear" w:color="auto" w:fill="D6E3BC"/>
            <w:vAlign w:val="center"/>
          </w:tcPr>
          <w:p w:rsidR="001657DD" w:rsidRPr="00670EF2" w:rsidRDefault="00AE5EE5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第5天</w:t>
            </w:r>
          </w:p>
        </w:tc>
        <w:tc>
          <w:tcPr>
            <w:tcW w:w="1746" w:type="pct"/>
            <w:gridSpan w:val="3"/>
            <w:shd w:val="clear" w:color="auto" w:fill="D6E3BC"/>
            <w:vAlign w:val="center"/>
          </w:tcPr>
          <w:p w:rsidR="001657DD" w:rsidRPr="00670EF2" w:rsidRDefault="001657DD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665" w:type="pct"/>
            <w:gridSpan w:val="3"/>
            <w:shd w:val="clear" w:color="auto" w:fill="D6E3BC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657DD" w:rsidRPr="00670EF2" w:rsidTr="00B77CE7">
        <w:trPr>
          <w:trHeight w:val="885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C54CDB" w:rsidRPr="00670EF2" w:rsidRDefault="00C54CDB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主題：創新管理的成功範例</w:t>
            </w:r>
          </w:p>
          <w:p w:rsidR="00C54CDB" w:rsidRPr="00670EF2" w:rsidRDefault="00C54CDB" w:rsidP="00C30207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主講：林志成副總經理</w:t>
            </w:r>
          </w:p>
        </w:tc>
      </w:tr>
      <w:tr w:rsidR="001657DD" w:rsidRPr="00670EF2" w:rsidTr="00B77CE7">
        <w:trPr>
          <w:trHeight w:val="900"/>
        </w:trPr>
        <w:tc>
          <w:tcPr>
            <w:tcW w:w="589" w:type="pct"/>
            <w:vAlign w:val="center"/>
          </w:tcPr>
          <w:p w:rsidR="001657DD" w:rsidRPr="00670EF2" w:rsidRDefault="001657DD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C54CDB" w:rsidRPr="00670EF2" w:rsidRDefault="00C54CDB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主題：素質提升、魅力培養－國際商務禮儀與接待服務</w:t>
            </w:r>
          </w:p>
          <w:p w:rsidR="00B405DB" w:rsidRPr="00670EF2" w:rsidRDefault="00C54CDB" w:rsidP="00C30207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主講：張奕騏博士</w:t>
            </w:r>
          </w:p>
        </w:tc>
      </w:tr>
      <w:tr w:rsidR="003D3524" w:rsidRPr="00670EF2" w:rsidTr="00B77CE7">
        <w:trPr>
          <w:trHeight w:val="219"/>
        </w:trPr>
        <w:tc>
          <w:tcPr>
            <w:tcW w:w="589" w:type="pct"/>
            <w:vAlign w:val="center"/>
          </w:tcPr>
          <w:p w:rsidR="003D3524" w:rsidRPr="00670EF2" w:rsidRDefault="003D352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3D3524" w:rsidRPr="00670EF2" w:rsidRDefault="003D3524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自由活動</w:t>
            </w:r>
          </w:p>
        </w:tc>
      </w:tr>
      <w:tr w:rsidR="008F3594" w:rsidRPr="00670EF2" w:rsidTr="00B77CE7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第六天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認識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台灣文創及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青少年流行文化</w:t>
            </w:r>
          </w:p>
        </w:tc>
      </w:tr>
      <w:tr w:rsidR="008F3594" w:rsidRPr="00670EF2" w:rsidTr="00B77CE7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全天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上午前往國立故宮博物院，探訪千年歷史軌跡。故宮博物院前身為西元</w:t>
            </w:r>
            <w:r w:rsidRPr="00670EF2">
              <w:rPr>
                <w:rFonts w:ascii="微軟正黑體" w:eastAsia="微軟正黑體" w:hAnsi="微軟正黑體"/>
                <w:szCs w:val="24"/>
              </w:rPr>
              <w:t>1925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年在北平紫禁城建立的故宮博物院，</w:t>
            </w:r>
            <w:r w:rsidRPr="00670EF2">
              <w:rPr>
                <w:rFonts w:ascii="微軟正黑體" w:eastAsia="微軟正黑體" w:hAnsi="微軟正黑體"/>
                <w:szCs w:val="24"/>
              </w:rPr>
              <w:t>1933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年為躲避日本軍事攻擊，將文物南遷，後來國共內戰，國民政府再將文物運往臺灣，</w:t>
            </w:r>
            <w:r w:rsidRPr="00670EF2">
              <w:rPr>
                <w:rFonts w:ascii="微軟正黑體" w:eastAsia="微軟正黑體" w:hAnsi="微軟正黑體"/>
                <w:szCs w:val="24"/>
              </w:rPr>
              <w:t>1965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年故宮現址落成、定名為中山博物院、俗稱「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北故宮」。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lastRenderedPageBreak/>
              <w:t>之後前往</w:t>
            </w:r>
            <w:r w:rsidRPr="00670EF2">
              <w:rPr>
                <w:rFonts w:ascii="微軟正黑體" w:eastAsia="微軟正黑體" w:hAnsi="微軟正黑體"/>
                <w:szCs w:val="24"/>
              </w:rPr>
              <w:t>Taipei101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，樓高</w:t>
            </w:r>
            <w:r w:rsidRPr="00670EF2">
              <w:rPr>
                <w:rFonts w:ascii="微軟正黑體" w:eastAsia="微軟正黑體" w:hAnsi="微軟正黑體"/>
                <w:szCs w:val="24"/>
              </w:rPr>
              <w:t>508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公尺，地上</w:t>
            </w:r>
            <w:r w:rsidRPr="00670EF2">
              <w:rPr>
                <w:rFonts w:ascii="微軟正黑體" w:eastAsia="微軟正黑體" w:hAnsi="微軟正黑體"/>
                <w:szCs w:val="24"/>
              </w:rPr>
              <w:t>101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層，曾經是全球第一高樓，除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底部裙樓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為購物商場外，更是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北金融商業重鎮。午後、安排前往中正紀念堂，雄觀之建築設計可供建築設計人員好範例。之後前往青少年流行文化聖地</w:t>
            </w:r>
            <w:r w:rsidRPr="00670EF2">
              <w:rPr>
                <w:rFonts w:ascii="微軟正黑體" w:eastAsia="微軟正黑體" w:hAnsi="微軟正黑體"/>
                <w:szCs w:val="24"/>
              </w:rPr>
              <w:t>-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西門町，西門町是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北著名的流行商圈，為行人設置的特色徒步區，其中包括紅樓、服飾街、電影街、和各式各樣的精品小店，是青少年最喜愛的去處。晚上返回台中</w:t>
            </w:r>
          </w:p>
        </w:tc>
      </w:tr>
      <w:tr w:rsidR="008F3594" w:rsidRPr="00670EF2" w:rsidTr="00B77CE7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lastRenderedPageBreak/>
              <w:t>第七天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0A1578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南台灣</w:t>
            </w:r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海洋文化體驗：上午：墾丁沙灘踏浪。國家公園內的白沙灣，是由海洋生物殼體所組成的貝殼砂灘，形成的</w:t>
            </w:r>
            <w:proofErr w:type="gramStart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片長約500公尺，寬約40公尺的</w:t>
            </w:r>
            <w:proofErr w:type="gramStart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潔白砂灘而</w:t>
            </w:r>
            <w:proofErr w:type="gramEnd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得名，沙粒均勻，晶瑩明亮。下午：前往墾丁公園，當地是台灣最早建立的國家公園，位於台灣最南端之恆春半島，海邊遊覽，包括墾丁國家公園、貓鼻頭、鵝</w:t>
            </w:r>
            <w:proofErr w:type="gramStart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鑾</w:t>
            </w:r>
            <w:proofErr w:type="gramEnd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鼻、帆船石等。貓鼻頭是墾丁著名地標之一，這有觀景高台，飽</w:t>
            </w:r>
            <w:proofErr w:type="gramStart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巴士海峽及台灣海峽，</w:t>
            </w:r>
            <w:proofErr w:type="gramStart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觀賞群礁海岸</w:t>
            </w:r>
            <w:proofErr w:type="gramEnd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，鵝</w:t>
            </w:r>
            <w:proofErr w:type="gramStart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鑾鼻是</w:t>
            </w:r>
            <w:proofErr w:type="gramEnd"/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台灣最南端的燈塔，園內亦有多種熱帶濱海植物及珊瑚礁地形，及美麗的濱海步道。夜宿</w:t>
            </w:r>
            <w:r w:rsidR="005B2229" w:rsidRPr="00670EF2">
              <w:rPr>
                <w:rFonts w:ascii="微軟正黑體" w:eastAsia="微軟正黑體" w:hAnsi="微軟正黑體" w:hint="eastAsia"/>
                <w:szCs w:val="24"/>
              </w:rPr>
              <w:t>墾丁</w:t>
            </w:r>
            <w:r w:rsidR="001632C4" w:rsidRPr="00670EF2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8F3594" w:rsidRPr="00670EF2" w:rsidTr="00B77CE7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第八天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1632C4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台灣南部文化探索：上午前往四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草搭竹筏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作生態之旅，將由專業導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台南規劃之海洋生物保護區熱帶雨林、各種海鳥，之後前往國立台灣歷史博物館(簡稱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史博)佔地20公頃誕生在古都台南、深具台灣歷史意義的「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江內海」。從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江內海一帶就已吸引東、西方人陸續前來貿易，直到清朝時期才因合流沖積、改道等環境變遷而逐漸淤塞成陸地。二十一世紀，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史博選擇在這塊土地上立基，在這個重要的歷史舞台上承續發展臺灣歷史的使命，讓民眾從滄海桑田的時空變遷感受歷史的生命力。午餐後前往台灣古老的小鎮</w:t>
            </w:r>
            <w:r w:rsidRPr="00670EF2">
              <w:rPr>
                <w:rFonts w:ascii="微軟正黑體" w:eastAsia="微軟正黑體" w:hAnsi="微軟正黑體"/>
                <w:szCs w:val="24"/>
              </w:rPr>
              <w:t>-</w:t>
            </w:r>
            <w:r w:rsidR="005B2229" w:rsidRPr="00670EF2">
              <w:rPr>
                <w:rFonts w:ascii="微軟正黑體" w:eastAsia="微軟正黑體" w:hAnsi="微軟正黑體" w:hint="eastAsia"/>
                <w:szCs w:val="24"/>
              </w:rPr>
              <w:t>鹿港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鎮，一個古老的小鎮，透過文化創意設計出風尚景區、有特色</w:t>
            </w:r>
            <w:r w:rsidR="005B2229" w:rsidRPr="00670EF2">
              <w:rPr>
                <w:rFonts w:ascii="微軟正黑體" w:eastAsia="微軟正黑體" w:hAnsi="微軟正黑體" w:hint="eastAsia"/>
                <w:szCs w:val="24"/>
              </w:rPr>
              <w:t>文藝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創作、老街巡禮、石敢當、天后宮，閩南建築等安排專業老師導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傍晚返回台中。</w:t>
            </w:r>
          </w:p>
        </w:tc>
      </w:tr>
      <w:tr w:rsidR="008F3594" w:rsidRPr="00670EF2" w:rsidTr="00B77CE7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第九天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C66BD" w:rsidRPr="00670EF2" w:rsidRDefault="008C66BD" w:rsidP="00101136">
            <w:pPr>
              <w:spacing w:before="88" w:after="44" w:line="0" w:lineRule="atLeast"/>
              <w:outlineLvl w:val="4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上午前往日月潭日月潭國家風景區，位於南投縣魚池鄉水社村，是全台最大的淡水湖泊，故日月潭有人稱為『海仔』或『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水社海仔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』；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因潭景霧薄如紗，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水波漣漣而得名為『水沙連』，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四周群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巒疊翠，海拔高748公尺，面積116平方公里，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全潭以</w:t>
            </w:r>
            <w:proofErr w:type="gramEnd"/>
            <w:r w:rsidR="007D5C71">
              <w:fldChar w:fldCharType="begin"/>
            </w:r>
            <w:r w:rsidR="007D5C71">
              <w:instrText>HYPERLINK "http://travel.network.com.tw/tourguide/point/showpage/1452.html"</w:instrText>
            </w:r>
            <w:r w:rsidR="007D5C71">
              <w:fldChar w:fldCharType="separate"/>
            </w:r>
            <w:r w:rsidRPr="00670EF2">
              <w:rPr>
                <w:rFonts w:ascii="微軟正黑體" w:eastAsia="微軟正黑體" w:hAnsi="微軟正黑體" w:hint="eastAsia"/>
              </w:rPr>
              <w:t>拉魯島</w:t>
            </w:r>
            <w:r w:rsidR="007D5C71">
              <w:fldChar w:fldCharType="end"/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(光華島)為界，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南形如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月弧，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北形如日輪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，所以改名為『日月潭』，潭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面景像萬千，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為出色的天然大湖，稍後前往向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山文創區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AA6C71" w:rsidRPr="00670EF2">
              <w:rPr>
                <w:rFonts w:ascii="微軟正黑體" w:eastAsia="微軟正黑體" w:hAnsi="微軟正黑體" w:hint="eastAsia"/>
                <w:szCs w:val="24"/>
              </w:rPr>
              <w:t>如果時間天氣許可將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可租用自行車導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日月潭湖光山色</w:t>
            </w:r>
          </w:p>
          <w:p w:rsidR="008F3594" w:rsidRPr="00670EF2" w:rsidRDefault="008C66BD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下午 中台禪寺，又稱中台山，由惟覺老和尚創辦，是一個位在台灣南投縣埔里鎮的一個佛教寺廟，樓高達136.0米，三十七樓，為目前世界及台灣最大、最高的佛教寺廟及世界第二高東方、佛教建築，完工後曾獲「台灣建築獎」、「國際燈光設計獎」等獎項，晚上返回東海大學，舉行歡送晚宴</w:t>
            </w:r>
          </w:p>
        </w:tc>
      </w:tr>
      <w:tr w:rsidR="008F3594" w:rsidRPr="00670EF2" w:rsidTr="00B77CE7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第十天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F3594" w:rsidRPr="00670EF2" w:rsidRDefault="008F3594" w:rsidP="00101136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賦歸</w:t>
            </w:r>
            <w:proofErr w:type="gramStart"/>
            <w:r w:rsidRPr="00670EF2">
              <w:rPr>
                <w:rFonts w:ascii="微軟正黑體" w:eastAsia="微軟正黑體" w:hAnsi="微軟正黑體"/>
                <w:szCs w:val="24"/>
              </w:rPr>
              <w:t>—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專車接往機場返回中國大陸溫暖的家。</w:t>
            </w:r>
          </w:p>
        </w:tc>
      </w:tr>
    </w:tbl>
    <w:p w:rsidR="00250D9C" w:rsidRDefault="00250D9C" w:rsidP="00101136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</w:p>
    <w:p w:rsidR="00615C3E" w:rsidRPr="00670EF2" w:rsidRDefault="00615C3E" w:rsidP="00101136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</w:p>
    <w:p w:rsidR="00251655" w:rsidRPr="00670EF2" w:rsidRDefault="00251655" w:rsidP="00251655">
      <w:pPr>
        <w:spacing w:line="0" w:lineRule="atLeast"/>
        <w:jc w:val="center"/>
        <w:rPr>
          <w:rFonts w:ascii="微軟正黑體" w:eastAsia="微軟正黑體" w:hAnsi="微軟正黑體" w:cs="華康標楷體"/>
          <w:sz w:val="36"/>
          <w:szCs w:val="36"/>
        </w:rPr>
      </w:pPr>
      <w:r>
        <w:rPr>
          <w:rFonts w:ascii="微軟正黑體" w:eastAsia="微軟正黑體" w:hAnsi="微軟正黑體" w:cs="華康標楷體" w:hint="eastAsia"/>
          <w:sz w:val="36"/>
          <w:szCs w:val="36"/>
        </w:rPr>
        <w:lastRenderedPageBreak/>
        <w:t>三創與景觀體驗</w:t>
      </w:r>
      <w:r w:rsidR="00137F12">
        <w:rPr>
          <w:rFonts w:ascii="微軟正黑體" w:eastAsia="微軟正黑體" w:hAnsi="微軟正黑體" w:cs="華康標楷體" w:hint="eastAsia"/>
          <w:sz w:val="36"/>
          <w:szCs w:val="36"/>
        </w:rPr>
        <w:t>學習之旅</w:t>
      </w:r>
    </w:p>
    <w:tbl>
      <w:tblPr>
        <w:tblW w:w="6361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1461"/>
        <w:gridCol w:w="1624"/>
        <w:gridCol w:w="700"/>
        <w:gridCol w:w="1563"/>
        <w:gridCol w:w="770"/>
        <w:gridCol w:w="3445"/>
      </w:tblGrid>
      <w:tr w:rsidR="00251655" w:rsidRPr="00670EF2" w:rsidTr="00A059CE">
        <w:trPr>
          <w:trHeight w:val="553"/>
        </w:trPr>
        <w:tc>
          <w:tcPr>
            <w:tcW w:w="5000" w:type="pct"/>
            <w:gridSpan w:val="7"/>
            <w:vAlign w:val="center"/>
          </w:tcPr>
          <w:p w:rsidR="00251655" w:rsidRPr="00670EF2" w:rsidRDefault="00251655" w:rsidP="00A059CE">
            <w:pPr>
              <w:spacing w:line="0" w:lineRule="atLeast"/>
              <w:ind w:left="1133" w:hangingChars="472" w:hanging="11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活動說明：東海大學為台灣知名之學府，其中各院在</w:t>
            </w:r>
            <w:r w:rsidR="00C30207">
              <w:rPr>
                <w:rFonts w:ascii="微軟正黑體" w:eastAsia="微軟正黑體" w:hAnsi="微軟正黑體" w:hint="eastAsia"/>
                <w:szCs w:val="24"/>
              </w:rPr>
              <w:t>景觀與藝術設計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領域尤為出色，堅強的師資陣容，培育了許多傑出人才，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現均為台灣</w:t>
            </w:r>
            <w:proofErr w:type="gramEnd"/>
            <w:r w:rsidR="00C30207">
              <w:rPr>
                <w:rFonts w:ascii="微軟正黑體" w:eastAsia="微軟正黑體" w:hAnsi="微軟正黑體" w:hint="eastAsia"/>
                <w:szCs w:val="24"/>
              </w:rPr>
              <w:t>景觀建築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界之主力幹部，本次規劃管理夏令營，主要以創新靈活的課程，輔以台灣</w:t>
            </w:r>
            <w:r w:rsidR="00C30207">
              <w:rPr>
                <w:rFonts w:ascii="微軟正黑體" w:eastAsia="微軟正黑體" w:hAnsi="微軟正黑體" w:hint="eastAsia"/>
                <w:szCs w:val="24"/>
              </w:rPr>
              <w:t>相關企業參訪，對台灣經濟發展、面對未來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潮流靈活因應，對學生在生涯規劃與學習必有助益。</w:t>
            </w:r>
          </w:p>
          <w:p w:rsidR="00251655" w:rsidRPr="00670EF2" w:rsidRDefault="00251655" w:rsidP="00056067">
            <w:pPr>
              <w:numPr>
                <w:ilvl w:val="0"/>
                <w:numId w:val="11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活動</w:t>
            </w:r>
            <w:r w:rsidRPr="00670EF2">
              <w:rPr>
                <w:rFonts w:ascii="微軟正黑體" w:eastAsia="微軟正黑體" w:hAnsi="微軟正黑體"/>
                <w:szCs w:val="24"/>
              </w:rPr>
              <w:t>時間：</w:t>
            </w:r>
            <w:r w:rsidRPr="00670EF2">
              <w:rPr>
                <w:rFonts w:ascii="微軟正黑體" w:eastAsia="微軟正黑體" w:hAnsi="微軟正黑體"/>
                <w:szCs w:val="24"/>
                <w:u w:val="single"/>
              </w:rPr>
              <w:t xml:space="preserve"> 201</w:t>
            </w:r>
            <w:r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6年1/24</w:t>
            </w:r>
            <w:r w:rsidRPr="00670EF2">
              <w:rPr>
                <w:rFonts w:ascii="微軟正黑體" w:eastAsia="微軟正黑體" w:hAnsi="微軟正黑體"/>
                <w:szCs w:val="24"/>
                <w:u w:val="single"/>
              </w:rPr>
              <w:t xml:space="preserve"> (</w:t>
            </w:r>
            <w:r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日</w:t>
            </w:r>
            <w:r w:rsidRPr="00670EF2">
              <w:rPr>
                <w:rFonts w:ascii="微軟正黑體" w:eastAsia="微軟正黑體" w:hAnsi="微軟正黑體"/>
                <w:szCs w:val="24"/>
                <w:u w:val="single"/>
              </w:rPr>
              <w:t>)</w:t>
            </w:r>
            <w:r w:rsidRPr="00670EF2">
              <w:rPr>
                <w:rFonts w:ascii="微軟正黑體" w:eastAsia="微軟正黑體" w:hAnsi="微軟正黑體" w:hint="eastAsia"/>
                <w:szCs w:val="24"/>
                <w:u w:val="single"/>
              </w:rPr>
              <w:t>至2/2</w:t>
            </w:r>
            <w:r w:rsidRPr="00670EF2">
              <w:rPr>
                <w:rFonts w:ascii="微軟正黑體" w:eastAsia="微軟正黑體" w:hAnsi="微軟正黑體"/>
                <w:szCs w:val="24"/>
              </w:rPr>
              <w:t>(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Pr="00670EF2">
              <w:rPr>
                <w:rFonts w:ascii="微軟正黑體" w:eastAsia="微軟正黑體" w:hAnsi="微軟正黑體"/>
                <w:szCs w:val="24"/>
              </w:rPr>
              <w:t>)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670EF2">
              <w:rPr>
                <w:rFonts w:ascii="微軟正黑體" w:eastAsia="微軟正黑體" w:hAnsi="微軟正黑體"/>
                <w:szCs w:val="24"/>
              </w:rPr>
              <w:t>10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天。</w:t>
            </w:r>
          </w:p>
          <w:p w:rsidR="00251655" w:rsidRPr="00670EF2" w:rsidRDefault="00251655" w:rsidP="00A059CE">
            <w:pPr>
              <w:spacing w:line="0" w:lineRule="atLeast"/>
              <w:ind w:left="360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 xml:space="preserve">          報名截止：2015年 10 月30日。</w:t>
            </w:r>
          </w:p>
          <w:p w:rsidR="00251655" w:rsidRPr="00670EF2" w:rsidRDefault="00251655" w:rsidP="00056067">
            <w:pPr>
              <w:numPr>
                <w:ilvl w:val="0"/>
                <w:numId w:val="11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/>
                <w:szCs w:val="24"/>
              </w:rPr>
              <w:t>參加資格：</w:t>
            </w:r>
            <w:r w:rsidRPr="00670EF2">
              <w:rPr>
                <w:rFonts w:ascii="微軟正黑體" w:eastAsia="微軟正黑體" w:hAnsi="微軟正黑體" w:hint="eastAsia"/>
                <w:color w:val="002060"/>
                <w:szCs w:val="24"/>
              </w:rPr>
              <w:t>大學或學院本科生及研究生</w:t>
            </w:r>
            <w:r w:rsidRPr="00670EF2">
              <w:rPr>
                <w:rFonts w:ascii="微軟正黑體" w:eastAsia="微軟正黑體" w:hAnsi="微軟正黑體"/>
                <w:color w:val="002060"/>
                <w:szCs w:val="24"/>
              </w:rPr>
              <w:t>在校同學</w:t>
            </w:r>
            <w:r w:rsidRPr="00670EF2">
              <w:rPr>
                <w:rFonts w:ascii="微軟正黑體" w:eastAsia="微軟正黑體" w:hAnsi="微軟正黑體"/>
                <w:szCs w:val="24"/>
              </w:rPr>
              <w:t>。</w:t>
            </w:r>
            <w:r w:rsidR="00C30207">
              <w:rPr>
                <w:rFonts w:ascii="微軟正黑體" w:eastAsia="微軟正黑體" w:hAnsi="微軟正黑體" w:hint="eastAsia"/>
                <w:szCs w:val="24"/>
              </w:rPr>
              <w:t>(金陵科技保留20名，報名請速)</w:t>
            </w:r>
          </w:p>
          <w:p w:rsidR="00251655" w:rsidRPr="00670EF2" w:rsidRDefault="00251655" w:rsidP="00056067">
            <w:pPr>
              <w:numPr>
                <w:ilvl w:val="0"/>
                <w:numId w:val="11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cs="華康標楷體" w:hint="eastAsia"/>
                <w:szCs w:val="26"/>
              </w:rPr>
              <w:t>費用：東海大學補助後，每人人民幣5880(含全程餐費、住宿費，住宿本校學生宿舍(4人一間)：參訪費用、機場接送、500萬台幣之平安保險、演講費、講義費、入台證件費等)。不含機票及個人花費。</w:t>
            </w:r>
          </w:p>
          <w:p w:rsidR="00251655" w:rsidRPr="00670EF2" w:rsidRDefault="00251655" w:rsidP="00056067">
            <w:pPr>
              <w:numPr>
                <w:ilvl w:val="0"/>
                <w:numId w:val="11"/>
              </w:num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結業證書：參加本活動結訓，將頒發「</w:t>
            </w:r>
            <w:r w:rsidR="0097358A">
              <w:rPr>
                <w:rFonts w:ascii="微軟正黑體" w:eastAsia="微軟正黑體" w:hAnsi="微軟正黑體" w:cs="細明體" w:hint="eastAsia"/>
                <w:szCs w:val="24"/>
              </w:rPr>
              <w:t>三創與景觀</w:t>
            </w:r>
            <w:r>
              <w:rPr>
                <w:rFonts w:ascii="微軟正黑體" w:eastAsia="微軟正黑體" w:hAnsi="微軟正黑體" w:cs="細明體" w:hint="eastAsia"/>
                <w:szCs w:val="24"/>
              </w:rPr>
              <w:t>冬</w:t>
            </w:r>
            <w:r w:rsidRPr="00670EF2">
              <w:rPr>
                <w:rFonts w:ascii="微軟正黑體" w:eastAsia="微軟正黑體" w:hAnsi="微軟正黑體" w:cs="細明體" w:hint="eastAsia"/>
                <w:szCs w:val="24"/>
              </w:rPr>
              <w:t>令營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」學分證明書。</w:t>
            </w:r>
          </w:p>
          <w:p w:rsidR="008E2475" w:rsidRPr="00670EF2" w:rsidRDefault="00056067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.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預排師資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:rsidR="0097358A" w:rsidRDefault="0097358A" w:rsidP="00A059CE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羅時瑋博士 (比利時魯汶大學建築博士、東海大學創意設計藝術學院院長)</w:t>
            </w:r>
          </w:p>
          <w:p w:rsidR="008E2475" w:rsidRDefault="008E2475" w:rsidP="00A059CE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黃章展博士 (美國賓州大學休閒研究博士、東海大學景觀系主任)</w:t>
            </w:r>
          </w:p>
          <w:p w:rsidR="008E2475" w:rsidRDefault="000A1578" w:rsidP="00A059CE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鍾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Cs w:val="24"/>
              </w:rPr>
              <w:t>溫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凊</w:t>
            </w:r>
            <w:proofErr w:type="gramEnd"/>
            <w:r w:rsidR="008E2475">
              <w:rPr>
                <w:rFonts w:ascii="微軟正黑體" w:eastAsia="微軟正黑體" w:hAnsi="微軟正黑體" w:hint="eastAsia"/>
                <w:b/>
                <w:szCs w:val="24"/>
              </w:rPr>
              <w:t>博士 (美國密西根大學博士、東海大學景觀系教授)</w:t>
            </w:r>
          </w:p>
          <w:p w:rsidR="008E2475" w:rsidRDefault="008E2475" w:rsidP="00A059CE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章錦瑜博士 (中興大學博士、東海大學景觀系教授)</w:t>
            </w:r>
          </w:p>
          <w:p w:rsidR="008E2475" w:rsidRDefault="008E2475" w:rsidP="00A059CE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曹  融博士 (日本</w:t>
            </w:r>
            <w:r w:rsidR="00083DB3">
              <w:rPr>
                <w:rFonts w:ascii="微軟正黑體" w:eastAsia="微軟正黑體" w:hAnsi="微軟正黑體" w:hint="eastAsia"/>
                <w:b/>
                <w:szCs w:val="24"/>
              </w:rPr>
              <w:t>茨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波大學視覺傳達研究所、雲林科技大學教授)</w:t>
            </w:r>
          </w:p>
          <w:p w:rsidR="00083DB3" w:rsidRPr="00083DB3" w:rsidRDefault="00083DB3" w:rsidP="00A059CE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cs="華康標楷體" w:hint="eastAsia"/>
                <w:b/>
                <w:szCs w:val="24"/>
              </w:rPr>
              <w:t>張芳民總經理 (美國企管碩士、生產力科技總經理、臺灣大學講座)</w:t>
            </w:r>
          </w:p>
          <w:p w:rsidR="008E2475" w:rsidRDefault="0097358A" w:rsidP="00083DB3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張奕騏博士（英</w:t>
            </w:r>
            <w:r w:rsidR="00251655" w:rsidRPr="00670EF2">
              <w:rPr>
                <w:rFonts w:ascii="微軟正黑體" w:eastAsia="微軟正黑體" w:hAnsi="微軟正黑體" w:hint="eastAsia"/>
                <w:b/>
                <w:szCs w:val="24"/>
              </w:rPr>
              <w:t>國瑟瑞大學博士、餐旅系助理教授</w:t>
            </w:r>
            <w:r w:rsidR="008E2475">
              <w:rPr>
                <w:rFonts w:ascii="微軟正黑體" w:eastAsia="微軟正黑體" w:hAnsi="微軟正黑體"/>
                <w:b/>
                <w:szCs w:val="24"/>
              </w:rPr>
              <w:t>）</w:t>
            </w:r>
          </w:p>
          <w:p w:rsidR="00083DB3" w:rsidRPr="00083DB3" w:rsidRDefault="00083DB3" w:rsidP="00083DB3">
            <w:pPr>
              <w:spacing w:line="0" w:lineRule="atLeast"/>
              <w:ind w:firstLineChars="120" w:firstLine="288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彭王泉生</w:t>
            </w:r>
            <w:r w:rsidR="0046656D">
              <w:rPr>
                <w:rFonts w:ascii="微軟正黑體" w:eastAsia="微軟正黑體" w:hAnsi="微軟正黑體" w:hint="eastAsia"/>
                <w:b/>
                <w:szCs w:val="24"/>
              </w:rPr>
              <w:t>總監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(85度C餐飲集團設計總監)</w:t>
            </w:r>
          </w:p>
          <w:p w:rsidR="00251655" w:rsidRPr="00670EF2" w:rsidRDefault="00056067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.暫定</w:t>
            </w:r>
            <w:r w:rsidR="00251655" w:rsidRPr="00670EF2">
              <w:rPr>
                <w:rFonts w:ascii="微軟正黑體" w:eastAsia="微軟正黑體" w:hAnsi="微軟正黑體"/>
                <w:szCs w:val="24"/>
              </w:rPr>
              <w:t>行程說明：</w:t>
            </w:r>
          </w:p>
        </w:tc>
      </w:tr>
      <w:tr w:rsidR="00251655" w:rsidRPr="00670EF2" w:rsidTr="00A059CE">
        <w:tc>
          <w:tcPr>
            <w:tcW w:w="589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第1天</w:t>
            </w:r>
          </w:p>
        </w:tc>
        <w:tc>
          <w:tcPr>
            <w:tcW w:w="4411" w:type="pct"/>
            <w:gridSpan w:val="6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機場專車接機至台中東海大學</w:t>
            </w:r>
          </w:p>
        </w:tc>
      </w:tr>
      <w:tr w:rsidR="00251655" w:rsidRPr="00670EF2" w:rsidTr="00A059CE">
        <w:trPr>
          <w:trHeight w:val="1106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Merge w:val="restart"/>
            <w:vAlign w:val="center"/>
          </w:tcPr>
          <w:p w:rsidR="00251655" w:rsidRPr="00251655" w:rsidRDefault="00251655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4"/>
              </w:rPr>
              <w:t>接機，東海大學校園導</w:t>
            </w:r>
            <w:proofErr w:type="gramStart"/>
            <w:r w:rsidRPr="00251655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251655" w:rsidRPr="00670EF2" w:rsidTr="00A059CE">
        <w:trPr>
          <w:trHeight w:val="652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Merge/>
            <w:vAlign w:val="center"/>
          </w:tcPr>
          <w:p w:rsidR="00251655" w:rsidRPr="00670EF2" w:rsidRDefault="00251655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51655" w:rsidRPr="00670EF2" w:rsidTr="00A059CE">
        <w:trPr>
          <w:trHeight w:val="336"/>
        </w:trPr>
        <w:tc>
          <w:tcPr>
            <w:tcW w:w="589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第2天</w:t>
            </w:r>
          </w:p>
        </w:tc>
        <w:tc>
          <w:tcPr>
            <w:tcW w:w="674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始業典禮</w:t>
            </w:r>
          </w:p>
        </w:tc>
        <w:tc>
          <w:tcPr>
            <w:tcW w:w="749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專題演講</w:t>
            </w:r>
          </w:p>
        </w:tc>
        <w:tc>
          <w:tcPr>
            <w:tcW w:w="1399" w:type="pct"/>
            <w:gridSpan w:val="3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89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4"/>
              </w:rPr>
            </w:pPr>
          </w:p>
        </w:tc>
      </w:tr>
      <w:tr w:rsidR="00251655" w:rsidRPr="00670EF2" w:rsidTr="00A059CE">
        <w:trPr>
          <w:trHeight w:val="1259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251655" w:rsidRDefault="0097358A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主題：景觀規劃與管理</w:t>
            </w:r>
          </w:p>
          <w:p w:rsidR="0097358A" w:rsidRPr="00251655" w:rsidRDefault="0097358A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主講：黃章展主任</w:t>
            </w:r>
          </w:p>
        </w:tc>
      </w:tr>
      <w:tr w:rsidR="00251655" w:rsidRPr="00670EF2" w:rsidTr="00A059CE">
        <w:trPr>
          <w:trHeight w:val="1377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lastRenderedPageBreak/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251655" w:rsidRPr="00251655" w:rsidRDefault="00251655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4"/>
              </w:rPr>
              <w:t>主題：創新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智慧</w:t>
            </w:r>
            <w:r w:rsidRPr="00251655">
              <w:rPr>
                <w:rFonts w:ascii="微軟正黑體" w:eastAsia="微軟正黑體" w:hAnsi="微軟正黑體" w:hint="eastAsia"/>
                <w:szCs w:val="24"/>
              </w:rPr>
              <w:t>城市規劃</w:t>
            </w:r>
          </w:p>
          <w:p w:rsidR="00251655" w:rsidRPr="00670EF2" w:rsidRDefault="00251655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4"/>
              </w:rPr>
              <w:t>主講：</w:t>
            </w:r>
            <w:r w:rsidRPr="00251655">
              <w:rPr>
                <w:rFonts w:ascii="微軟正黑體" w:eastAsia="微軟正黑體" w:hAnsi="微軟正黑體" w:cs="華康標楷體" w:hint="eastAsia"/>
                <w:b/>
                <w:szCs w:val="24"/>
              </w:rPr>
              <w:t>張芳民總經理</w:t>
            </w:r>
          </w:p>
        </w:tc>
      </w:tr>
      <w:tr w:rsidR="00251655" w:rsidRPr="00670EF2" w:rsidTr="00A059CE">
        <w:trPr>
          <w:trHeight w:val="718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251655" w:rsidRPr="00670EF2" w:rsidRDefault="00251655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台灣夜市文化-逢甲夜市體驗。</w:t>
            </w:r>
          </w:p>
          <w:p w:rsidR="00251655" w:rsidRPr="00670EF2" w:rsidRDefault="00251655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逢甲夜市是全臺灣最大且著名的觀光夜市，以「俗擱大碗」吸引各地的民眾，每逢假日人潮更讓附近道路塞得水泄不通；逢甲夜市更是創意小吃的發源地，如起士洋芋、章魚小丸子、蜂蜜檸檬蘆薈等著名美食。晚</w:t>
            </w:r>
            <w:r w:rsidRPr="00670EF2">
              <w:rPr>
                <w:rFonts w:ascii="微軟正黑體" w:eastAsia="微軟正黑體" w:hAnsi="微軟正黑體"/>
                <w:szCs w:val="24"/>
              </w:rPr>
              <w:t>餐自理。</w:t>
            </w:r>
          </w:p>
        </w:tc>
      </w:tr>
      <w:tr w:rsidR="00251655" w:rsidRPr="00670EF2" w:rsidTr="00A059CE">
        <w:trPr>
          <w:trHeight w:val="384"/>
        </w:trPr>
        <w:tc>
          <w:tcPr>
            <w:tcW w:w="589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第3天</w:t>
            </w:r>
          </w:p>
        </w:tc>
        <w:tc>
          <w:tcPr>
            <w:tcW w:w="4411" w:type="pct"/>
            <w:gridSpan w:val="6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/>
                <w:szCs w:val="24"/>
              </w:rPr>
              <w:t>管理專題研討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及企業拜訪(</w:t>
            </w:r>
            <w:r w:rsidRPr="00670EF2">
              <w:rPr>
                <w:rFonts w:ascii="微軟正黑體" w:eastAsia="微軟正黑體" w:hAnsi="微軟正黑體"/>
                <w:szCs w:val="24"/>
              </w:rPr>
              <w:t>大甲地方特色文化參訪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251655" w:rsidRPr="00670EF2" w:rsidTr="00A059CE">
        <w:trPr>
          <w:trHeight w:val="699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251655" w:rsidRDefault="0097358A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主題：</w:t>
            </w:r>
            <w:r w:rsidR="00251655" w:rsidRPr="00251655">
              <w:rPr>
                <w:rFonts w:ascii="微軟正黑體" w:eastAsia="微軟正黑體" w:hAnsi="微軟正黑體" w:hint="eastAsia"/>
                <w:szCs w:val="24"/>
              </w:rPr>
              <w:t>城鄉景觀規劃</w:t>
            </w:r>
          </w:p>
          <w:p w:rsidR="0097358A" w:rsidRPr="00251655" w:rsidRDefault="0097358A" w:rsidP="00A059CE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主講：</w:t>
            </w:r>
            <w:proofErr w:type="gramStart"/>
            <w:r w:rsidRPr="0097358A">
              <w:rPr>
                <w:rFonts w:ascii="微軟正黑體" w:eastAsia="微軟正黑體" w:hAnsi="微軟正黑體" w:hint="eastAsia"/>
                <w:szCs w:val="24"/>
              </w:rPr>
              <w:t>鍾</w:t>
            </w:r>
            <w:proofErr w:type="gramEnd"/>
            <w:r w:rsidRPr="0097358A">
              <w:rPr>
                <w:rFonts w:ascii="微軟正黑體" w:eastAsia="微軟正黑體" w:hAnsi="微軟正黑體" w:hint="eastAsia"/>
                <w:szCs w:val="24"/>
              </w:rPr>
              <w:t>溫</w:t>
            </w:r>
            <w:proofErr w:type="gramStart"/>
            <w:r w:rsidRPr="0097358A">
              <w:rPr>
                <w:rFonts w:ascii="微軟正黑體" w:eastAsia="微軟正黑體" w:hAnsi="微軟正黑體" w:hint="eastAsia"/>
                <w:szCs w:val="24"/>
              </w:rPr>
              <w:t>凊</w:t>
            </w:r>
            <w:proofErr w:type="gramEnd"/>
            <w:r w:rsidRPr="0097358A">
              <w:rPr>
                <w:rFonts w:ascii="微軟正黑體" w:eastAsia="微軟正黑體" w:hAnsi="微軟正黑體" w:hint="eastAsia"/>
                <w:szCs w:val="24"/>
              </w:rPr>
              <w:t>博士</w:t>
            </w:r>
          </w:p>
        </w:tc>
      </w:tr>
      <w:tr w:rsidR="00251655" w:rsidRPr="00670EF2" w:rsidTr="00A059CE">
        <w:trPr>
          <w:trHeight w:val="384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251655" w:rsidRDefault="00251655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4"/>
              </w:rPr>
              <w:t>主題：</w:t>
            </w:r>
            <w:r w:rsidR="0097358A">
              <w:rPr>
                <w:rFonts w:ascii="微軟正黑體" w:eastAsia="微軟正黑體" w:hAnsi="微軟正黑體" w:hint="eastAsia"/>
                <w:szCs w:val="24"/>
              </w:rPr>
              <w:t>景觀植物與植栽設計</w:t>
            </w:r>
          </w:p>
          <w:p w:rsidR="0097358A" w:rsidRPr="0097358A" w:rsidRDefault="0097358A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主講：章錦瑜博士</w:t>
            </w:r>
          </w:p>
        </w:tc>
      </w:tr>
      <w:tr w:rsidR="00251655" w:rsidRPr="00670EF2" w:rsidTr="00A059CE">
        <w:trPr>
          <w:trHeight w:val="384"/>
        </w:trPr>
        <w:tc>
          <w:tcPr>
            <w:tcW w:w="589" w:type="pct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251655" w:rsidRPr="00251655" w:rsidRDefault="00251655" w:rsidP="00A059C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0"/>
              </w:rPr>
              <w:t>景觀物流業參訪</w:t>
            </w:r>
          </w:p>
        </w:tc>
      </w:tr>
      <w:tr w:rsidR="00251655" w:rsidRPr="00670EF2" w:rsidTr="00251655">
        <w:trPr>
          <w:trHeight w:val="384"/>
        </w:trPr>
        <w:tc>
          <w:tcPr>
            <w:tcW w:w="589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第4天</w:t>
            </w:r>
          </w:p>
        </w:tc>
        <w:tc>
          <w:tcPr>
            <w:tcW w:w="674" w:type="pct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4"/>
              </w:rPr>
            </w:pPr>
          </w:p>
        </w:tc>
        <w:tc>
          <w:tcPr>
            <w:tcW w:w="1793" w:type="pct"/>
            <w:gridSpan w:val="3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4" w:type="pct"/>
            <w:gridSpan w:val="2"/>
            <w:shd w:val="clear" w:color="auto" w:fill="D6E3BC"/>
            <w:vAlign w:val="center"/>
          </w:tcPr>
          <w:p w:rsidR="00251655" w:rsidRPr="00670EF2" w:rsidRDefault="00251655" w:rsidP="00A059C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51655" w:rsidRPr="00670EF2" w:rsidTr="001A729B">
        <w:trPr>
          <w:trHeight w:val="632"/>
        </w:trPr>
        <w:tc>
          <w:tcPr>
            <w:tcW w:w="589" w:type="pct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上午</w:t>
            </w:r>
          </w:p>
        </w:tc>
        <w:tc>
          <w:tcPr>
            <w:tcW w:w="4411" w:type="pct"/>
            <w:gridSpan w:val="6"/>
          </w:tcPr>
          <w:p w:rsidR="00251655" w:rsidRDefault="0097358A" w:rsidP="0097358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主題：台灣建築與鄉村營造</w:t>
            </w:r>
          </w:p>
          <w:p w:rsidR="0097358A" w:rsidRPr="00251655" w:rsidRDefault="0097358A" w:rsidP="0097358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主講：羅時瑋院長</w:t>
            </w:r>
          </w:p>
        </w:tc>
      </w:tr>
      <w:tr w:rsidR="00251655" w:rsidRPr="00670EF2" w:rsidTr="006962C9">
        <w:trPr>
          <w:trHeight w:val="520"/>
        </w:trPr>
        <w:tc>
          <w:tcPr>
            <w:tcW w:w="589" w:type="pct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</w:tcPr>
          <w:p w:rsidR="00251655" w:rsidRPr="00251655" w:rsidRDefault="00251655" w:rsidP="0097358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4"/>
              </w:rPr>
              <w:t>台中市景觀設計參觀：</w:t>
            </w:r>
            <w:proofErr w:type="gramStart"/>
            <w:r w:rsidRPr="00251655">
              <w:rPr>
                <w:rFonts w:ascii="微軟正黑體" w:eastAsia="微軟正黑體" w:hAnsi="微軟正黑體" w:hint="eastAsia"/>
                <w:szCs w:val="24"/>
              </w:rPr>
              <w:t>秋紅谷</w:t>
            </w:r>
            <w:proofErr w:type="gramEnd"/>
            <w:r w:rsidRPr="00251655">
              <w:rPr>
                <w:rFonts w:ascii="微軟正黑體" w:eastAsia="微軟正黑體" w:hAnsi="微軟正黑體" w:hint="eastAsia"/>
                <w:szCs w:val="24"/>
              </w:rPr>
              <w:t>、國家歌劇院、綠園道、</w:t>
            </w:r>
            <w:proofErr w:type="gramStart"/>
            <w:r w:rsidRPr="00251655">
              <w:rPr>
                <w:rFonts w:ascii="微軟正黑體" w:eastAsia="微軟正黑體" w:hAnsi="微軟正黑體" w:hint="eastAsia"/>
                <w:szCs w:val="24"/>
              </w:rPr>
              <w:t>宮原眼科</w:t>
            </w:r>
            <w:proofErr w:type="gramEnd"/>
            <w:r w:rsidRPr="00251655">
              <w:rPr>
                <w:rFonts w:ascii="微軟正黑體" w:eastAsia="微軟正黑體" w:hAnsi="微軟正黑體" w:hint="eastAsia"/>
                <w:szCs w:val="24"/>
              </w:rPr>
              <w:t>、誠品書局</w:t>
            </w:r>
          </w:p>
        </w:tc>
      </w:tr>
      <w:tr w:rsidR="00251655" w:rsidRPr="00670EF2" w:rsidTr="006962C9">
        <w:trPr>
          <w:trHeight w:val="499"/>
        </w:trPr>
        <w:tc>
          <w:tcPr>
            <w:tcW w:w="589" w:type="pct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晚上前往台中老店</w:t>
            </w:r>
            <w:proofErr w:type="gramStart"/>
            <w:r w:rsidRPr="00670EF2">
              <w:rPr>
                <w:rFonts w:ascii="微軟正黑體" w:eastAsia="微軟正黑體" w:hAnsi="微軟正黑體"/>
                <w:szCs w:val="24"/>
              </w:rPr>
              <w:t>—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 xml:space="preserve"> 一中街，晚餐自理。</w:t>
            </w:r>
          </w:p>
        </w:tc>
      </w:tr>
      <w:tr w:rsidR="00251655" w:rsidRPr="00670EF2" w:rsidTr="00A059CE">
        <w:trPr>
          <w:trHeight w:val="384"/>
        </w:trPr>
        <w:tc>
          <w:tcPr>
            <w:tcW w:w="589" w:type="pct"/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第5天</w:t>
            </w:r>
          </w:p>
        </w:tc>
        <w:tc>
          <w:tcPr>
            <w:tcW w:w="1746" w:type="pct"/>
            <w:gridSpan w:val="3"/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665" w:type="pct"/>
            <w:gridSpan w:val="3"/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51655" w:rsidRPr="00670EF2" w:rsidTr="006962C9">
        <w:trPr>
          <w:trHeight w:val="227"/>
        </w:trPr>
        <w:tc>
          <w:tcPr>
            <w:tcW w:w="589" w:type="pct"/>
            <w:vAlign w:val="center"/>
          </w:tcPr>
          <w:p w:rsidR="00251655" w:rsidRPr="0097358A" w:rsidRDefault="00251655" w:rsidP="006962C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97358A">
              <w:rPr>
                <w:rFonts w:ascii="微軟正黑體" w:eastAsia="微軟正黑體" w:hAnsi="微軟正黑體"/>
                <w:szCs w:val="24"/>
              </w:rPr>
              <w:t>上午</w:t>
            </w:r>
          </w:p>
        </w:tc>
        <w:tc>
          <w:tcPr>
            <w:tcW w:w="4411" w:type="pct"/>
            <w:gridSpan w:val="6"/>
            <w:vAlign w:val="center"/>
          </w:tcPr>
          <w:p w:rsidR="00251655" w:rsidRDefault="00251655" w:rsidP="006962C9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 w:rsidRPr="00251655">
              <w:rPr>
                <w:rFonts w:ascii="微軟正黑體" w:eastAsia="微軟正黑體" w:hAnsi="微軟正黑體" w:hint="eastAsia"/>
                <w:szCs w:val="24"/>
              </w:rPr>
              <w:t>色彩學與視覺傳達</w:t>
            </w:r>
          </w:p>
          <w:p w:rsidR="006765EB" w:rsidRPr="006765EB" w:rsidRDefault="006765EB" w:rsidP="006962C9">
            <w:pPr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主講</w:t>
            </w:r>
            <w:r w:rsidRPr="006765EB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曹融教授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/>
                <w:szCs w:val="26"/>
              </w:rPr>
              <w:t>下午</w:t>
            </w:r>
          </w:p>
        </w:tc>
        <w:tc>
          <w:tcPr>
            <w:tcW w:w="4411" w:type="pct"/>
            <w:gridSpan w:val="6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主題：素質提升、魅力培養－國際商務禮儀與接待服務</w:t>
            </w:r>
          </w:p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主講：張奕騏博士（東海大學餐旅管理系</w:t>
            </w:r>
            <w:r w:rsidR="000A1578">
              <w:rPr>
                <w:rFonts w:ascii="微軟正黑體" w:eastAsia="微軟正黑體" w:hAnsi="微軟正黑體" w:hint="eastAsia"/>
                <w:szCs w:val="24"/>
              </w:rPr>
              <w:t>助理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教授）</w:t>
            </w:r>
          </w:p>
        </w:tc>
      </w:tr>
      <w:tr w:rsidR="00251655" w:rsidRPr="00670EF2" w:rsidTr="00A059CE">
        <w:trPr>
          <w:trHeight w:val="219"/>
        </w:trPr>
        <w:tc>
          <w:tcPr>
            <w:tcW w:w="589" w:type="pct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晚上</w:t>
            </w:r>
          </w:p>
        </w:tc>
        <w:tc>
          <w:tcPr>
            <w:tcW w:w="4411" w:type="pct"/>
            <w:gridSpan w:val="6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自由活動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第六天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認識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台灣文創及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青少年流行文化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全天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上午前往國立故宮博物院，探訪千年歷史軌跡。故宮博物院前身為西元</w:t>
            </w:r>
            <w:r w:rsidRPr="00670EF2">
              <w:rPr>
                <w:rFonts w:ascii="微軟正黑體" w:eastAsia="微軟正黑體" w:hAnsi="微軟正黑體"/>
                <w:szCs w:val="24"/>
              </w:rPr>
              <w:t>1925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年在北平紫禁城建立的故宮博物院，</w:t>
            </w:r>
            <w:r w:rsidRPr="00670EF2">
              <w:rPr>
                <w:rFonts w:ascii="微軟正黑體" w:eastAsia="微軟正黑體" w:hAnsi="微軟正黑體"/>
                <w:szCs w:val="24"/>
              </w:rPr>
              <w:t>1933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年為躲避日本軍事攻擊，將文物南遷，後來國共內戰，國民政府再將文物運往臺灣，</w:t>
            </w:r>
            <w:r w:rsidRPr="00670EF2">
              <w:rPr>
                <w:rFonts w:ascii="微軟正黑體" w:eastAsia="微軟正黑體" w:hAnsi="微軟正黑體"/>
                <w:szCs w:val="24"/>
              </w:rPr>
              <w:t>1965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年故宮現址落成、定名為中山博物院、俗稱「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北故宮」。之後前往</w:t>
            </w:r>
            <w:r w:rsidRPr="00670EF2">
              <w:rPr>
                <w:rFonts w:ascii="微軟正黑體" w:eastAsia="微軟正黑體" w:hAnsi="微軟正黑體"/>
                <w:szCs w:val="24"/>
              </w:rPr>
              <w:t>Taipei101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，樓高</w:t>
            </w:r>
            <w:r w:rsidRPr="00670EF2">
              <w:rPr>
                <w:rFonts w:ascii="微軟正黑體" w:eastAsia="微軟正黑體" w:hAnsi="微軟正黑體"/>
                <w:szCs w:val="24"/>
              </w:rPr>
              <w:t>508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公尺，地上</w:t>
            </w:r>
            <w:r w:rsidRPr="00670EF2">
              <w:rPr>
                <w:rFonts w:ascii="微軟正黑體" w:eastAsia="微軟正黑體" w:hAnsi="微軟正黑體"/>
                <w:szCs w:val="24"/>
              </w:rPr>
              <w:t>101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層，曾經是全球第一高樓，除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底部裙樓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為購物商場外，更是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北金融商業重鎮。午後、安排前往中正紀念堂，雄觀之建築設計可供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lastRenderedPageBreak/>
              <w:t>建築設計人員好範例。之後前往青少年流行文化聖地</w:t>
            </w:r>
            <w:r w:rsidRPr="00670EF2">
              <w:rPr>
                <w:rFonts w:ascii="微軟正黑體" w:eastAsia="微軟正黑體" w:hAnsi="微軟正黑體"/>
                <w:szCs w:val="24"/>
              </w:rPr>
              <w:t>-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西門町，西門町是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北著名的流行商圈，為行人設置的特色徒步區，其中包括紅樓、服飾街、電影街、和各式各樣的精品小店，是青少年最喜愛的去處。晚上返回台中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lastRenderedPageBreak/>
              <w:t>第七天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0A1578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南台灣</w:t>
            </w:r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海洋文化體驗：上午：墾丁沙灘踏浪。國家公園內的白沙灣，是由海洋生物殼體所組成的貝殼砂灘，形成的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片長約500公尺，寬約40公尺的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潔白砂灘而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得名，沙粒均勻，晶瑩明亮。下午：前往墾丁公園，當地是台灣最早建立的國家公園，位於台灣最南端之恆春半島，海邊遊覽，包括墾丁國家公園、貓鼻頭、鵝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鑾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鼻、帆船石等。貓鼻頭是墾丁著名地標之一，這有觀景高台，飽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巴士海峽及台灣海峽，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觀賞群礁海岸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，鵝</w:t>
            </w:r>
            <w:proofErr w:type="gramStart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鑾鼻是</w:t>
            </w:r>
            <w:proofErr w:type="gramEnd"/>
            <w:r w:rsidR="00251655" w:rsidRPr="00670EF2">
              <w:rPr>
                <w:rFonts w:ascii="微軟正黑體" w:eastAsia="微軟正黑體" w:hAnsi="微軟正黑體" w:hint="eastAsia"/>
                <w:szCs w:val="24"/>
              </w:rPr>
              <w:t>台灣最南端的燈塔，園內亦有多種熱帶濱海植物及珊瑚礁地形，及美麗的濱海步道。夜宿墾丁。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第八天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台灣南部文化探索：上午前往四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草搭竹筏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作生態之旅，將由專業導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台南規劃之海洋生物保護區熱帶雨林、各種海鳥，之後前往國立台灣歷史博物館(簡稱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史博)佔地20公頃誕生在古都台南、深具台灣歷史意義的「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江內海」。從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江內海一帶就已吸引東、西方人陸續前來貿易，直到清朝時期才因合流沖積、改道等環境變遷而逐漸淤塞成陸地。二十一世紀，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臺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史博選擇在這塊土地上立基，在這個重要的歷史舞台上承續發展臺灣歷史的使命，讓民眾從滄海桑田的時空變遷感受歷史的生命力。午餐後前往台灣古老的小鎮</w:t>
            </w:r>
            <w:r w:rsidRPr="00670EF2">
              <w:rPr>
                <w:rFonts w:ascii="微軟正黑體" w:eastAsia="微軟正黑體" w:hAnsi="微軟正黑體"/>
                <w:szCs w:val="24"/>
              </w:rPr>
              <w:t>-</w:t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鹿港鎮，一個古老的小鎮，透過文化創意設計出風尚景區、有特色文藝創作、老街巡禮、石敢當、天后宮，閩南建築等安排專業老師導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傍晚返回台中。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第九天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before="88" w:after="44" w:line="0" w:lineRule="atLeast"/>
              <w:outlineLvl w:val="4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上午前往日月潭日月潭國家風景區，位於南投縣魚池鄉水社村，是全台最大的淡水湖泊，故日月潭有人稱為『海仔』或『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水社海仔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』；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因潭景霧薄如紗，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水波漣漣而得名為『水沙連』，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四周群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巒疊翠，海拔高748公尺，面積116平方公里，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全潭以</w:t>
            </w:r>
            <w:proofErr w:type="gramEnd"/>
            <w:r w:rsidR="007D5C71">
              <w:fldChar w:fldCharType="begin"/>
            </w:r>
            <w:r w:rsidR="007D5C71">
              <w:instrText>HYPERLINK "http://travel.network.com.tw/tourguide/point/showpage/1452.html"</w:instrText>
            </w:r>
            <w:r w:rsidR="007D5C71">
              <w:fldChar w:fldCharType="separate"/>
            </w:r>
            <w:r w:rsidRPr="00670EF2">
              <w:rPr>
                <w:rFonts w:ascii="微軟正黑體" w:eastAsia="微軟正黑體" w:hAnsi="微軟正黑體" w:hint="eastAsia"/>
              </w:rPr>
              <w:t>拉魯島</w:t>
            </w:r>
            <w:r w:rsidR="007D5C71">
              <w:fldChar w:fldCharType="end"/>
            </w:r>
            <w:r w:rsidRPr="00670EF2">
              <w:rPr>
                <w:rFonts w:ascii="微軟正黑體" w:eastAsia="微軟正黑體" w:hAnsi="微軟正黑體" w:hint="eastAsia"/>
                <w:szCs w:val="24"/>
              </w:rPr>
              <w:t>(光華島)為界，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南形如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月弧，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北形如日輪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，所以改名為『日月潭』，潭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面景像萬千，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為出色的天然大湖，稍後前往向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山文創區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、如果時間天氣許可將可租用自行車導</w:t>
            </w:r>
            <w:proofErr w:type="gramStart"/>
            <w:r w:rsidRPr="00670EF2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日月潭湖光山色</w:t>
            </w:r>
          </w:p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下午 中台禪寺，又稱中台山，由惟覺老和尚創辦，是一個位在台灣南投縣埔里鎮的一個佛教寺廟，樓高達136.0米，三十七樓，為目前世界及台灣最大、最高的佛教寺廟及世界第二高東方、佛教建築，完工後曾獲「台灣建築獎」、「國際燈光設計獎」等獎項，晚上返回東海大學，舉行歡送晚宴</w:t>
            </w:r>
          </w:p>
        </w:tc>
      </w:tr>
      <w:tr w:rsidR="00251655" w:rsidRPr="00670EF2" w:rsidTr="00A059CE">
        <w:trPr>
          <w:trHeight w:val="90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670EF2">
              <w:rPr>
                <w:rFonts w:ascii="微軟正黑體" w:eastAsia="微軟正黑體" w:hAnsi="微軟正黑體" w:hint="eastAsia"/>
                <w:szCs w:val="26"/>
              </w:rPr>
              <w:t>第十天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51655" w:rsidRPr="00670EF2" w:rsidRDefault="00251655" w:rsidP="00251655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670EF2">
              <w:rPr>
                <w:rFonts w:ascii="微軟正黑體" w:eastAsia="微軟正黑體" w:hAnsi="微軟正黑體" w:hint="eastAsia"/>
                <w:szCs w:val="24"/>
              </w:rPr>
              <w:t>賦歸</w:t>
            </w:r>
            <w:proofErr w:type="gramStart"/>
            <w:r w:rsidRPr="00670EF2">
              <w:rPr>
                <w:rFonts w:ascii="微軟正黑體" w:eastAsia="微軟正黑體" w:hAnsi="微軟正黑體"/>
                <w:szCs w:val="24"/>
              </w:rPr>
              <w:t>—</w:t>
            </w:r>
            <w:proofErr w:type="gramEnd"/>
            <w:r w:rsidRPr="00670EF2">
              <w:rPr>
                <w:rFonts w:ascii="微軟正黑體" w:eastAsia="微軟正黑體" w:hAnsi="微軟正黑體" w:hint="eastAsia"/>
                <w:szCs w:val="24"/>
              </w:rPr>
              <w:t>專車接往機場返回中國大陸溫暖的家。</w:t>
            </w:r>
          </w:p>
        </w:tc>
      </w:tr>
    </w:tbl>
    <w:p w:rsidR="00251655" w:rsidRDefault="00251655" w:rsidP="00251655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</w:p>
    <w:p w:rsidR="0097358A" w:rsidRDefault="0097358A" w:rsidP="00101136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</w:p>
    <w:p w:rsidR="00C30207" w:rsidRDefault="00C30207" w:rsidP="00101136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</w:p>
    <w:p w:rsidR="00C30207" w:rsidRDefault="00C30207" w:rsidP="00101136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</w:p>
    <w:p w:rsidR="001C6745" w:rsidRPr="00670EF2" w:rsidRDefault="001C6745" w:rsidP="00101136">
      <w:pPr>
        <w:widowControl/>
        <w:spacing w:line="0" w:lineRule="atLeast"/>
        <w:jc w:val="center"/>
        <w:rPr>
          <w:rFonts w:ascii="微軟正黑體" w:eastAsia="微軟正黑體" w:hAnsi="微軟正黑體" w:cs="標楷體"/>
          <w:b/>
          <w:kern w:val="0"/>
          <w:sz w:val="32"/>
          <w:szCs w:val="32"/>
        </w:rPr>
      </w:pPr>
      <w:r w:rsidRPr="00670EF2">
        <w:rPr>
          <w:rFonts w:ascii="微軟正黑體" w:eastAsia="微軟正黑體" w:hAnsi="微軟正黑體" w:cs="標楷體" w:hint="eastAsia"/>
          <w:b/>
          <w:kern w:val="0"/>
          <w:sz w:val="32"/>
          <w:szCs w:val="32"/>
        </w:rPr>
        <w:lastRenderedPageBreak/>
        <w:t>-</w:t>
      </w:r>
      <w:r w:rsidRPr="00670EF2">
        <w:rPr>
          <w:rFonts w:ascii="微軟正黑體" w:eastAsia="微軟正黑體" w:hAnsi="微軟正黑體" w:hint="eastAsia"/>
          <w:b/>
          <w:kern w:val="0"/>
          <w:sz w:val="32"/>
          <w:szCs w:val="32"/>
        </w:rPr>
        <w:t>東海大學</w:t>
      </w:r>
      <w:r w:rsidR="00B73E57" w:rsidRPr="00670EF2">
        <w:rPr>
          <w:rFonts w:ascii="微軟正黑體" w:eastAsia="微軟正黑體" w:hAnsi="微軟正黑體"/>
          <w:b/>
          <w:kern w:val="0"/>
          <w:sz w:val="32"/>
          <w:szCs w:val="32"/>
        </w:rPr>
        <w:t>201</w:t>
      </w:r>
      <w:r w:rsidR="00B73E57" w:rsidRPr="00670EF2">
        <w:rPr>
          <w:rFonts w:ascii="微軟正黑體" w:eastAsia="微軟正黑體" w:hAnsi="微軟正黑體" w:hint="eastAsia"/>
          <w:b/>
          <w:kern w:val="0"/>
          <w:sz w:val="32"/>
          <w:szCs w:val="32"/>
        </w:rPr>
        <w:t>6</w:t>
      </w:r>
      <w:r w:rsidRPr="00670EF2">
        <w:rPr>
          <w:rFonts w:ascii="微軟正黑體" w:eastAsia="微軟正黑體" w:hAnsi="微軟正黑體" w:hint="eastAsia"/>
          <w:b/>
          <w:kern w:val="0"/>
          <w:sz w:val="32"/>
          <w:szCs w:val="32"/>
        </w:rPr>
        <w:t>冬令大學營隊</w:t>
      </w:r>
      <w:r w:rsidRPr="00670EF2">
        <w:rPr>
          <w:rFonts w:ascii="微軟正黑體" w:eastAsia="微軟正黑體" w:hAnsi="微軟正黑體" w:cs="標楷體" w:hint="eastAsia"/>
          <w:b/>
          <w:kern w:val="0"/>
          <w:sz w:val="32"/>
          <w:szCs w:val="32"/>
        </w:rPr>
        <w:t>報名須知-</w:t>
      </w:r>
    </w:p>
    <w:p w:rsidR="001C6745" w:rsidRPr="00670EF2" w:rsidRDefault="001C6745" w:rsidP="00101136">
      <w:pPr>
        <w:widowControl/>
        <w:spacing w:line="0" w:lineRule="atLeast"/>
        <w:rPr>
          <w:rFonts w:ascii="微軟正黑體" w:eastAsia="微軟正黑體" w:hAnsi="微軟正黑體" w:cs="標楷體"/>
          <w:b/>
          <w:color w:val="C00000"/>
          <w:kern w:val="0"/>
          <w:sz w:val="28"/>
          <w:szCs w:val="28"/>
        </w:rPr>
      </w:pPr>
      <w:r w:rsidRPr="00670EF2">
        <w:rPr>
          <w:rFonts w:ascii="微軟正黑體" w:eastAsia="微軟正黑體" w:hAnsi="微軟正黑體" w:cs="標楷體" w:hint="eastAsia"/>
          <w:b/>
          <w:kern w:val="0"/>
          <w:sz w:val="32"/>
          <w:szCs w:val="32"/>
        </w:rPr>
        <w:t>1.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報名時間：自即日起至</w:t>
      </w:r>
      <w:r w:rsidR="00250D9C"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 xml:space="preserve"> </w:t>
      </w:r>
      <w:r w:rsidR="00505F1C"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11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月</w:t>
      </w:r>
      <w:r w:rsidR="000A1578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15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日報名截止，</w:t>
      </w:r>
      <w:r w:rsidR="00505F1C"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1</w:t>
      </w:r>
      <w:r w:rsidR="00897B21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1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月</w:t>
      </w:r>
      <w:r w:rsidR="00897B21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20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日起證件需齊備送相當單位辦理入台證，凡以自遊行辦理入台老師或同學亦請在</w:t>
      </w:r>
      <w:r w:rsidR="00250D9C"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 xml:space="preserve"> </w:t>
      </w:r>
      <w:r w:rsidR="00505F1C"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12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月</w:t>
      </w:r>
      <w:r w:rsidR="00505F1C"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10</w:t>
      </w:r>
      <w:r w:rsidRPr="00670EF2">
        <w:rPr>
          <w:rFonts w:ascii="微軟正黑體" w:eastAsia="微軟正黑體" w:hAnsi="微軟正黑體" w:cs="標楷體" w:hint="eastAsia"/>
          <w:b/>
          <w:color w:val="C00000"/>
          <w:kern w:val="0"/>
          <w:sz w:val="28"/>
          <w:szCs w:val="28"/>
        </w:rPr>
        <w:t>日前完成。</w:t>
      </w:r>
    </w:p>
    <w:p w:rsidR="001C6745" w:rsidRPr="00670EF2" w:rsidRDefault="00C30207" w:rsidP="00056067">
      <w:pPr>
        <w:autoSpaceDE w:val="0"/>
        <w:autoSpaceDN w:val="0"/>
        <w:adjustRightInd w:val="0"/>
        <w:snapToGrid w:val="0"/>
        <w:spacing w:after="240" w:line="0" w:lineRule="atLeast"/>
        <w:ind w:left="1"/>
        <w:rPr>
          <w:rFonts w:ascii="微軟正黑體" w:eastAsia="微軟正黑體" w:hAnsi="微軟正黑體"/>
          <w:b/>
          <w:color w:val="C00000"/>
          <w:kern w:val="0"/>
          <w:sz w:val="28"/>
          <w:szCs w:val="28"/>
        </w:rPr>
      </w:pPr>
      <w:r w:rsidRPr="00C30207">
        <w:rPr>
          <w:rFonts w:ascii="微軟正黑體" w:eastAsia="微軟正黑體" w:hAnsi="微軟正黑體"/>
          <w:b/>
          <w:kern w:val="0"/>
          <w:sz w:val="28"/>
          <w:szCs w:val="28"/>
        </w:rPr>
        <w:t>2</w:t>
      </w:r>
      <w:r w:rsidR="001C6745" w:rsidRPr="00C30207">
        <w:rPr>
          <w:rFonts w:ascii="微軟正黑體" w:eastAsia="微軟正黑體" w:hAnsi="微軟正黑體"/>
          <w:b/>
          <w:kern w:val="0"/>
          <w:sz w:val="28"/>
          <w:szCs w:val="28"/>
        </w:rPr>
        <w:t>.</w:t>
      </w:r>
      <w:r w:rsidR="001C6745" w:rsidRPr="00670EF2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>申請人須於所屬大陸學校規定時間內，備齊下列資料繳交至各校港澳臺事務辦公室，並於</w:t>
      </w:r>
      <w:r w:rsidR="00505F1C" w:rsidRPr="00670EF2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>11</w:t>
      </w:r>
      <w:r w:rsidR="001C6745" w:rsidRPr="00670EF2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>月</w:t>
      </w:r>
      <w:r w:rsidR="00505F1C" w:rsidRPr="00670EF2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>15</w:t>
      </w:r>
      <w:r w:rsidR="00250D9C" w:rsidRPr="00670EF2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 xml:space="preserve"> </w:t>
      </w:r>
      <w:r w:rsidR="000A1578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>日前統一送達本校送為入境手續</w:t>
      </w:r>
      <w:r w:rsidR="001C6745" w:rsidRPr="00670EF2">
        <w:rPr>
          <w:rFonts w:ascii="微軟正黑體" w:eastAsia="微軟正黑體" w:hAnsi="微軟正黑體" w:hint="eastAsia"/>
          <w:b/>
          <w:color w:val="C00000"/>
          <w:kern w:val="0"/>
          <w:sz w:val="28"/>
          <w:szCs w:val="28"/>
        </w:rPr>
        <w:t>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暑期營隊報名表一份，並黏貼二吋半身照片</w:t>
      </w:r>
      <w:r w:rsidRPr="00670EF2">
        <w:rPr>
          <w:rFonts w:ascii="微軟正黑體" w:eastAsia="微軟正黑體" w:hAnsi="微軟正黑體"/>
          <w:b/>
          <w:sz w:val="25"/>
          <w:szCs w:val="25"/>
        </w:rPr>
        <w:t xml:space="preserve"> 1 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張。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在學證明書（學籍證明書或學生證影印本）。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具結書一份（報名表下方）及身分證正反面影本。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大陸地區人民入出臺灣地區申請書</w:t>
      </w:r>
      <w:r w:rsidRPr="00670EF2">
        <w:rPr>
          <w:rFonts w:ascii="微軟正黑體" w:eastAsia="微軟正黑體" w:hAnsi="微軟正黑體"/>
          <w:b/>
          <w:sz w:val="25"/>
          <w:szCs w:val="25"/>
        </w:rPr>
        <w:t>(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請至</w:t>
      </w:r>
    </w:p>
    <w:p w:rsidR="001C6745" w:rsidRPr="00670EF2" w:rsidRDefault="001C6745" w:rsidP="00056067">
      <w:pPr>
        <w:spacing w:line="0" w:lineRule="atLeast"/>
        <w:ind w:leftChars="412" w:left="989" w:firstLineChars="1" w:firstLine="2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/>
          <w:b/>
          <w:sz w:val="22"/>
          <w:szCs w:val="25"/>
        </w:rPr>
        <w:t>http://www.immigration.gov.tw/public/Data/09216252271.pdf</w:t>
      </w:r>
      <w:r w:rsidRPr="00670EF2">
        <w:rPr>
          <w:rFonts w:ascii="微軟正黑體" w:eastAsia="微軟正黑體" w:hAnsi="微軟正黑體"/>
          <w:b/>
          <w:sz w:val="25"/>
          <w:szCs w:val="25"/>
        </w:rPr>
        <w:t xml:space="preserve"> 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下載或參照附檔</w:t>
      </w:r>
      <w:r w:rsidRPr="00670EF2">
        <w:rPr>
          <w:rFonts w:ascii="微軟正黑體" w:eastAsia="微軟正黑體" w:hAnsi="微軟正黑體"/>
          <w:b/>
          <w:sz w:val="25"/>
          <w:szCs w:val="25"/>
        </w:rPr>
        <w:t>)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，並</w:t>
      </w:r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貼附兩吋</w:t>
      </w:r>
      <w:proofErr w:type="gramEnd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半身彩色照片</w:t>
      </w:r>
      <w:r w:rsidRPr="00670EF2">
        <w:rPr>
          <w:rFonts w:ascii="微軟正黑體" w:eastAsia="微軟正黑體" w:hAnsi="微軟正黑體"/>
          <w:b/>
          <w:sz w:val="25"/>
          <w:szCs w:val="25"/>
        </w:rPr>
        <w:t xml:space="preserve"> 1 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張。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繳交台幣</w:t>
      </w:r>
      <w:r w:rsidRPr="00670EF2">
        <w:rPr>
          <w:rFonts w:ascii="微軟正黑體" w:eastAsia="微軟正黑體" w:hAnsi="微軟正黑體"/>
          <w:b/>
          <w:sz w:val="25"/>
          <w:szCs w:val="25"/>
        </w:rPr>
        <w:t xml:space="preserve"> 2,000 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元訂金（換算人民幣約</w:t>
      </w:r>
      <w:r w:rsidRPr="00670EF2">
        <w:rPr>
          <w:rFonts w:ascii="微軟正黑體" w:eastAsia="微軟正黑體" w:hAnsi="微軟正黑體"/>
          <w:b/>
          <w:sz w:val="25"/>
          <w:szCs w:val="25"/>
        </w:rPr>
        <w:t xml:space="preserve"> 400 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元）</w:t>
      </w:r>
      <w:r w:rsidRPr="00670EF2">
        <w:rPr>
          <w:rFonts w:ascii="微軟正黑體" w:eastAsia="微軟正黑體" w:hAnsi="微軟正黑體"/>
          <w:b/>
          <w:sz w:val="25"/>
          <w:szCs w:val="25"/>
        </w:rPr>
        <w:t xml:space="preserve"> </w:t>
      </w: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代辦臺灣地區入出境，含許可證費用，恕</w:t>
      </w:r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不</w:t>
      </w:r>
      <w:proofErr w:type="gramEnd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退費。敬請各校協助收齊於資料寄送後與我校聯繫，繳交現金或</w:t>
      </w:r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匯</w:t>
      </w:r>
      <w:proofErr w:type="gramEnd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至本校指定銀行帳戶。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繳交相片電子檔</w:t>
      </w:r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（</w:t>
      </w:r>
      <w:proofErr w:type="gramEnd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檔名：姓名</w:t>
      </w:r>
      <w:r w:rsidRPr="00670EF2">
        <w:rPr>
          <w:rFonts w:ascii="微軟正黑體" w:eastAsia="微軟正黑體" w:hAnsi="微軟正黑體"/>
          <w:b/>
          <w:sz w:val="25"/>
          <w:szCs w:val="25"/>
        </w:rPr>
        <w:t>.jpg</w:t>
      </w:r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）</w:t>
      </w:r>
      <w:proofErr w:type="gramEnd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請以學校為單位燒錄光碟或電子郵件寄送。</w:t>
      </w:r>
    </w:p>
    <w:p w:rsidR="001C6745" w:rsidRPr="00670EF2" w:rsidRDefault="001C6745" w:rsidP="00101136">
      <w:pPr>
        <w:pStyle w:val="a8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團體報名表格電子檔</w:t>
      </w:r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（</w:t>
      </w:r>
      <w:proofErr w:type="gramEnd"/>
      <w:r w:rsidRPr="00670EF2">
        <w:rPr>
          <w:rFonts w:ascii="微軟正黑體" w:eastAsia="微軟正黑體" w:hAnsi="微軟正黑體"/>
          <w:b/>
          <w:sz w:val="25"/>
          <w:szCs w:val="25"/>
        </w:rPr>
        <w:t>.</w:t>
      </w:r>
      <w:proofErr w:type="spellStart"/>
      <w:r w:rsidRPr="00670EF2">
        <w:rPr>
          <w:rFonts w:ascii="微軟正黑體" w:eastAsia="微軟正黑體" w:hAnsi="微軟正黑體"/>
          <w:b/>
          <w:sz w:val="25"/>
          <w:szCs w:val="25"/>
        </w:rPr>
        <w:t>xls</w:t>
      </w:r>
      <w:proofErr w:type="spellEnd"/>
      <w:proofErr w:type="gramStart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）</w:t>
      </w:r>
      <w:proofErr w:type="gramEnd"/>
      <w:r w:rsidRPr="00670EF2">
        <w:rPr>
          <w:rFonts w:ascii="微軟正黑體" w:eastAsia="微軟正黑體" w:hAnsi="微軟正黑體" w:hint="eastAsia"/>
          <w:b/>
          <w:sz w:val="25"/>
          <w:szCs w:val="25"/>
        </w:rPr>
        <w:t>請以學校為單位寄送。</w:t>
      </w:r>
    </w:p>
    <w:p w:rsidR="001C6745" w:rsidRPr="00670EF2" w:rsidRDefault="001C6745" w:rsidP="00101136">
      <w:pPr>
        <w:pStyle w:val="a8"/>
        <w:spacing w:before="240" w:line="0" w:lineRule="atLeast"/>
        <w:ind w:leftChars="0" w:left="0"/>
        <w:rPr>
          <w:rFonts w:ascii="微軟正黑體" w:eastAsia="微軟正黑體" w:hAnsi="微軟正黑體"/>
          <w:b/>
          <w:sz w:val="28"/>
        </w:rPr>
      </w:pPr>
      <w:r w:rsidRPr="00670EF2">
        <w:rPr>
          <w:rFonts w:ascii="微軟正黑體" w:eastAsia="微軟正黑體" w:hAnsi="微軟正黑體"/>
          <w:b/>
          <w:sz w:val="28"/>
        </w:rPr>
        <w:t>2.</w:t>
      </w:r>
      <w:r w:rsidRPr="00670EF2">
        <w:rPr>
          <w:rFonts w:ascii="微軟正黑體" w:eastAsia="微軟正黑體" w:hAnsi="微軟正黑體" w:hint="eastAsia"/>
          <w:b/>
          <w:sz w:val="28"/>
        </w:rPr>
        <w:t>至本校報到</w:t>
      </w:r>
      <w:proofErr w:type="gramStart"/>
      <w:r w:rsidRPr="00670EF2">
        <w:rPr>
          <w:rFonts w:ascii="微軟正黑體" w:eastAsia="微軟正黑體" w:hAnsi="微軟正黑體" w:hint="eastAsia"/>
          <w:b/>
          <w:sz w:val="28"/>
        </w:rPr>
        <w:t>時需備證件</w:t>
      </w:r>
      <w:proofErr w:type="gramEnd"/>
      <w:r w:rsidRPr="00670EF2">
        <w:rPr>
          <w:rFonts w:ascii="微軟正黑體" w:eastAsia="微軟正黑體" w:hAnsi="微軟正黑體" w:hint="eastAsia"/>
          <w:b/>
          <w:sz w:val="28"/>
        </w:rPr>
        <w:t>：</w:t>
      </w:r>
    </w:p>
    <w:p w:rsidR="001C6745" w:rsidRPr="00670EF2" w:rsidRDefault="001C6745" w:rsidP="00101136">
      <w:pPr>
        <w:pStyle w:val="a8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臺灣地區入出境許可證。</w:t>
      </w:r>
    </w:p>
    <w:p w:rsidR="001C6745" w:rsidRPr="00C30207" w:rsidRDefault="001C6745" w:rsidP="00101136">
      <w:pPr>
        <w:pStyle w:val="a8"/>
        <w:numPr>
          <w:ilvl w:val="0"/>
          <w:numId w:val="9"/>
        </w:numPr>
        <w:spacing w:line="0" w:lineRule="atLeast"/>
        <w:ind w:leftChars="0"/>
        <w:rPr>
          <w:rFonts w:ascii="微軟正黑體" w:eastAsia="微軟正黑體" w:hAnsi="微軟正黑體"/>
          <w:b/>
          <w:sz w:val="25"/>
          <w:szCs w:val="25"/>
        </w:rPr>
      </w:pPr>
      <w:r w:rsidRPr="00670EF2">
        <w:rPr>
          <w:rFonts w:ascii="微軟正黑體" w:eastAsia="微軟正黑體" w:hAnsi="微軟正黑體" w:hint="eastAsia"/>
          <w:b/>
          <w:sz w:val="25"/>
          <w:szCs w:val="25"/>
        </w:rPr>
        <w:t>大陸居民往來臺灣通行證。</w:t>
      </w:r>
    </w:p>
    <w:p w:rsidR="000A1578" w:rsidRPr="00C30207" w:rsidRDefault="000A1578" w:rsidP="00101136">
      <w:pPr>
        <w:spacing w:line="0" w:lineRule="atLeast"/>
        <w:rPr>
          <w:rFonts w:ascii="微軟正黑體" w:eastAsia="微軟正黑體" w:hAnsi="微軟正黑體"/>
          <w:b/>
          <w:sz w:val="20"/>
        </w:rPr>
      </w:pPr>
    </w:p>
    <w:p w:rsidR="00C30207" w:rsidRPr="000A1578" w:rsidRDefault="00C30207" w:rsidP="00C30207">
      <w:pPr>
        <w:spacing w:line="0" w:lineRule="atLeast"/>
        <w:rPr>
          <w:rFonts w:ascii="微軟正黑體" w:eastAsia="微軟正黑體" w:hAnsi="微軟正黑體"/>
          <w:b/>
          <w:szCs w:val="24"/>
        </w:rPr>
      </w:pPr>
      <w:r w:rsidRPr="000A1578">
        <w:rPr>
          <w:rFonts w:ascii="微軟正黑體" w:eastAsia="微軟正黑體" w:hAnsi="微軟正黑體" w:hint="eastAsia"/>
          <w:b/>
          <w:szCs w:val="24"/>
        </w:rPr>
        <w:t>聯絡方式</w:t>
      </w:r>
      <w:r>
        <w:rPr>
          <w:rFonts w:ascii="微軟正黑體" w:eastAsia="微軟正黑體" w:hAnsi="微軟正黑體" w:hint="eastAsia"/>
          <w:b/>
          <w:szCs w:val="24"/>
        </w:rPr>
        <w:t>：</w:t>
      </w:r>
    </w:p>
    <w:p w:rsidR="00C30207" w:rsidRPr="00670EF2" w:rsidRDefault="00C30207" w:rsidP="00C30207">
      <w:pPr>
        <w:spacing w:line="0" w:lineRule="atLeast"/>
        <w:rPr>
          <w:rFonts w:ascii="微軟正黑體" w:eastAsia="微軟正黑體" w:hAnsi="微軟正黑體"/>
          <w:b/>
          <w:sz w:val="22"/>
          <w:szCs w:val="21"/>
        </w:rPr>
      </w:pP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資料郵寄地址</w:t>
      </w:r>
      <w:r w:rsidRPr="00670EF2">
        <w:rPr>
          <w:rFonts w:ascii="微軟正黑體" w:eastAsia="微軟正黑體" w:hAnsi="微軟正黑體"/>
          <w:b/>
          <w:sz w:val="22"/>
          <w:szCs w:val="21"/>
        </w:rPr>
        <w:t>: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台灣台中市東海大學</w:t>
      </w:r>
      <w:r w:rsidRPr="00670EF2">
        <w:rPr>
          <w:rFonts w:ascii="微軟正黑體" w:eastAsia="微軟正黑體" w:hAnsi="微軟正黑體"/>
          <w:b/>
          <w:sz w:val="22"/>
          <w:szCs w:val="21"/>
        </w:rPr>
        <w:t>1175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號信箱</w:t>
      </w:r>
    </w:p>
    <w:p w:rsidR="00C30207" w:rsidRPr="00670EF2" w:rsidRDefault="00C30207" w:rsidP="00C30207">
      <w:pPr>
        <w:spacing w:line="0" w:lineRule="atLeast"/>
        <w:rPr>
          <w:rFonts w:ascii="微軟正黑體" w:eastAsia="微軟正黑體" w:hAnsi="微軟正黑體"/>
          <w:b/>
          <w:sz w:val="22"/>
          <w:szCs w:val="21"/>
        </w:rPr>
      </w:pPr>
      <w:proofErr w:type="gramStart"/>
      <w:r w:rsidRPr="00670EF2">
        <w:rPr>
          <w:rFonts w:ascii="微軟正黑體" w:eastAsia="微軟正黑體" w:hAnsi="微軟正黑體" w:hint="eastAsia"/>
          <w:b/>
          <w:sz w:val="22"/>
          <w:szCs w:val="21"/>
        </w:rPr>
        <w:t>郵編</w:t>
      </w:r>
      <w:proofErr w:type="gramEnd"/>
      <w:r w:rsidRPr="00670EF2">
        <w:rPr>
          <w:rFonts w:ascii="微軟正黑體" w:eastAsia="微軟正黑體" w:hAnsi="微軟正黑體"/>
          <w:b/>
          <w:sz w:val="22"/>
          <w:szCs w:val="21"/>
        </w:rPr>
        <w:t>:407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收件人：</w:t>
      </w:r>
      <w:r w:rsidRPr="00670EF2">
        <w:rPr>
          <w:rFonts w:ascii="微軟正黑體" w:eastAsia="微軟正黑體" w:hAnsi="微軟正黑體"/>
          <w:b/>
          <w:sz w:val="22"/>
          <w:szCs w:val="21"/>
        </w:rPr>
        <w:t xml:space="preserve"> </w:t>
      </w:r>
      <w:r w:rsidRPr="00670EF2">
        <w:rPr>
          <w:rFonts w:ascii="微軟正黑體" w:eastAsia="微軟正黑體" w:hAnsi="微軟正黑體" w:hint="eastAsia"/>
          <w:b/>
          <w:kern w:val="0"/>
          <w:sz w:val="28"/>
          <w:szCs w:val="24"/>
        </w:rPr>
        <w:t>程國強組長、張玲華組長</w:t>
      </w:r>
    </w:p>
    <w:p w:rsidR="00C30207" w:rsidRPr="00670EF2" w:rsidRDefault="00C30207" w:rsidP="00C30207">
      <w:pPr>
        <w:spacing w:line="0" w:lineRule="atLeast"/>
        <w:rPr>
          <w:rFonts w:ascii="微軟正黑體" w:eastAsia="微軟正黑體" w:hAnsi="微軟正黑體"/>
          <w:b/>
          <w:sz w:val="22"/>
          <w:szCs w:val="21"/>
        </w:rPr>
      </w:pP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電話：</w:t>
      </w:r>
      <w:r w:rsidRPr="00670EF2">
        <w:rPr>
          <w:rFonts w:ascii="微軟正黑體" w:eastAsia="微軟正黑體" w:hAnsi="微軟正黑體"/>
          <w:b/>
          <w:sz w:val="22"/>
          <w:szCs w:val="21"/>
        </w:rPr>
        <w:t xml:space="preserve">886-4-23593664 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分機</w:t>
      </w:r>
      <w:r w:rsidRPr="00670EF2">
        <w:rPr>
          <w:rFonts w:ascii="微軟正黑體" w:eastAsia="微軟正黑體" w:hAnsi="微軟正黑體"/>
          <w:b/>
          <w:sz w:val="22"/>
          <w:szCs w:val="21"/>
        </w:rPr>
        <w:t>662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、</w:t>
      </w:r>
      <w:r w:rsidRPr="00670EF2">
        <w:rPr>
          <w:rFonts w:ascii="微軟正黑體" w:eastAsia="微軟正黑體" w:hAnsi="微軟正黑體"/>
          <w:b/>
          <w:sz w:val="22"/>
          <w:szCs w:val="21"/>
        </w:rPr>
        <w:t>6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5</w:t>
      </w:r>
      <w:r w:rsidRPr="00670EF2">
        <w:rPr>
          <w:rFonts w:ascii="微軟正黑體" w:eastAsia="微軟正黑體" w:hAnsi="微軟正黑體"/>
          <w:b/>
          <w:sz w:val="22"/>
          <w:szCs w:val="21"/>
        </w:rPr>
        <w:t>7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、</w:t>
      </w:r>
      <w:r w:rsidRPr="00670EF2">
        <w:rPr>
          <w:rFonts w:ascii="微軟正黑體" w:eastAsia="微軟正黑體" w:hAnsi="微軟正黑體"/>
          <w:b/>
          <w:sz w:val="22"/>
          <w:szCs w:val="21"/>
        </w:rPr>
        <w:t>208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手機：</w:t>
      </w:r>
      <w:r w:rsidRPr="00670EF2">
        <w:rPr>
          <w:rFonts w:ascii="微軟正黑體" w:eastAsia="微軟正黑體" w:hAnsi="微軟正黑體"/>
          <w:b/>
          <w:sz w:val="22"/>
          <w:szCs w:val="21"/>
        </w:rPr>
        <w:t>886-930989567</w:t>
      </w:r>
    </w:p>
    <w:p w:rsidR="00C30207" w:rsidRPr="00670EF2" w:rsidRDefault="00C30207" w:rsidP="00C30207">
      <w:pPr>
        <w:spacing w:line="0" w:lineRule="atLeast"/>
        <w:rPr>
          <w:rFonts w:ascii="微軟正黑體" w:eastAsia="微軟正黑體" w:hAnsi="微軟正黑體"/>
          <w:b/>
          <w:sz w:val="22"/>
          <w:szCs w:val="21"/>
        </w:rPr>
      </w:pPr>
      <w:r w:rsidRPr="00670EF2">
        <w:rPr>
          <w:rFonts w:ascii="微軟正黑體" w:eastAsia="微軟正黑體" w:hAnsi="微軟正黑體"/>
          <w:b/>
          <w:sz w:val="22"/>
          <w:szCs w:val="21"/>
        </w:rPr>
        <w:t xml:space="preserve">email: </w:t>
      </w:r>
      <w:hyperlink r:id="rId18" w:history="1">
        <w:r w:rsidRPr="00670EF2">
          <w:rPr>
            <w:rStyle w:val="a7"/>
            <w:rFonts w:ascii="微軟正黑體" w:eastAsia="微軟正黑體" w:hAnsi="微軟正黑體"/>
            <w:b/>
            <w:kern w:val="0"/>
            <w:sz w:val="22"/>
            <w:szCs w:val="21"/>
          </w:rPr>
          <w:t>kchiang@thu.edu.tw</w:t>
        </w:r>
      </w:hyperlink>
      <w:r w:rsidRPr="00670EF2">
        <w:rPr>
          <w:rFonts w:ascii="微軟正黑體" w:eastAsia="微軟正黑體" w:hAnsi="微軟正黑體"/>
          <w:b/>
          <w:kern w:val="0"/>
          <w:sz w:val="22"/>
          <w:szCs w:val="21"/>
        </w:rPr>
        <w:t xml:space="preserve"> </w:t>
      </w: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或</w:t>
      </w:r>
      <w:r w:rsidRPr="00670EF2">
        <w:rPr>
          <w:rFonts w:ascii="微軟正黑體" w:eastAsia="微軟正黑體" w:hAnsi="微軟正黑體"/>
          <w:b/>
          <w:sz w:val="22"/>
          <w:szCs w:val="21"/>
        </w:rPr>
        <w:t xml:space="preserve"> </w:t>
      </w:r>
      <w:hyperlink r:id="rId19" w:history="1">
        <w:r w:rsidRPr="00670EF2">
          <w:rPr>
            <w:rStyle w:val="a7"/>
            <w:rFonts w:ascii="微軟正黑體" w:eastAsia="微軟正黑體" w:hAnsi="微軟正黑體"/>
            <w:b/>
            <w:sz w:val="22"/>
            <w:szCs w:val="21"/>
          </w:rPr>
          <w:t>irenet77@thu.edu.tw</w:t>
        </w:r>
      </w:hyperlink>
    </w:p>
    <w:p w:rsidR="00C30207" w:rsidRPr="00C30207" w:rsidRDefault="00C30207" w:rsidP="00C30207">
      <w:pPr>
        <w:spacing w:line="0" w:lineRule="atLeast"/>
        <w:rPr>
          <w:rFonts w:ascii="微軟正黑體" w:eastAsia="微軟正黑體" w:hAnsi="微軟正黑體"/>
          <w:b/>
          <w:sz w:val="22"/>
          <w:szCs w:val="21"/>
        </w:rPr>
        <w:sectPr w:rsidR="00C30207" w:rsidRPr="00C30207" w:rsidSect="00615C3E">
          <w:pgSz w:w="11905" w:h="16829"/>
          <w:pgMar w:top="1418" w:right="1800" w:bottom="1135" w:left="1800" w:header="720" w:footer="720" w:gutter="0"/>
          <w:cols w:space="720"/>
          <w:docGrid w:type="lines" w:linePitch="326"/>
        </w:sectPr>
      </w:pPr>
      <w:r w:rsidRPr="00670EF2">
        <w:rPr>
          <w:rFonts w:ascii="微軟正黑體" w:eastAsia="微軟正黑體" w:hAnsi="微軟正黑體" w:hint="eastAsia"/>
          <w:b/>
          <w:sz w:val="22"/>
          <w:szCs w:val="21"/>
        </w:rPr>
        <w:t>課程查詢</w:t>
      </w:r>
      <w:r>
        <w:rPr>
          <w:rFonts w:ascii="微軟正黑體" w:eastAsia="微軟正黑體" w:hAnsi="微軟正黑體"/>
          <w:b/>
          <w:sz w:val="22"/>
          <w:szCs w:val="21"/>
        </w:rPr>
        <w:t>:http://eec.thu.edu.tw</w:t>
      </w:r>
    </w:p>
    <w:p w:rsidR="006765EB" w:rsidRPr="00056067" w:rsidRDefault="006765EB" w:rsidP="006765EB">
      <w:pPr>
        <w:rPr>
          <w:rFonts w:ascii="微軟正黑體" w:eastAsia="微軟正黑體" w:hAnsi="微軟正黑體"/>
          <w:sz w:val="28"/>
          <w:szCs w:val="28"/>
        </w:rPr>
      </w:pPr>
    </w:p>
    <w:sectPr w:rsidR="006765EB" w:rsidRPr="00056067" w:rsidSect="00BB09FA">
      <w:footerReference w:type="default" r:id="rId20"/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8AB" w:rsidRDefault="009718AB" w:rsidP="00075F98">
      <w:r>
        <w:separator/>
      </w:r>
    </w:p>
  </w:endnote>
  <w:endnote w:type="continuationSeparator" w:id="0">
    <w:p w:rsidR="009718AB" w:rsidRDefault="009718AB" w:rsidP="00075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香港標準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65" w:rsidRDefault="007D5C71">
    <w:pPr>
      <w:pStyle w:val="a5"/>
    </w:pPr>
    <w:r>
      <w:rPr>
        <w:noProof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快取圖案 13" o:spid="_x0000_s2049" type="#_x0000_t5" style="position:absolute;margin-left:1079.4pt;margin-top:0;width:167.4pt;height:161.8pt;z-index:251657728;visibility:visible;mso-position-horizontal:right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" adj="21600" fillcolor="#d2eaf1" stroked="f">
          <v:textbox style="mso-next-textbox:#快取圖案 13">
            <w:txbxContent>
              <w:p w:rsidR="00D60965" w:rsidRDefault="007D5C71">
                <w:pPr>
                  <w:jc w:val="center"/>
                  <w:rPr>
                    <w:szCs w:val="72"/>
                  </w:rPr>
                </w:pPr>
                <w:r w:rsidRPr="007D5C71">
                  <w:rPr>
                    <w:sz w:val="22"/>
                  </w:rPr>
                  <w:fldChar w:fldCharType="begin"/>
                </w:r>
                <w:r w:rsidR="00D60965">
                  <w:instrText>PAGE    \* MERGEFORMAT</w:instrText>
                </w:r>
                <w:r w:rsidRPr="007D5C71">
                  <w:rPr>
                    <w:sz w:val="22"/>
                  </w:rPr>
                  <w:fldChar w:fldCharType="separate"/>
                </w:r>
                <w:r w:rsidR="00897B21" w:rsidRPr="00897B21">
                  <w:rPr>
                    <w:rFonts w:ascii="Cambria" w:hAnsi="Cambria"/>
                    <w:noProof/>
                    <w:color w:val="FFFFFF"/>
                    <w:sz w:val="72"/>
                    <w:szCs w:val="72"/>
                    <w:lang w:val="zh-TW"/>
                  </w:rPr>
                  <w:t>10</w:t>
                </w:r>
                <w:r w:rsidRPr="0084537B">
                  <w:rPr>
                    <w:rFonts w:ascii="Cambria" w:hAnsi="Cambria"/>
                    <w:color w:val="FFFFFF"/>
                    <w:sz w:val="72"/>
                    <w:szCs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8AB" w:rsidRDefault="009718AB" w:rsidP="00075F98">
      <w:r>
        <w:separator/>
      </w:r>
    </w:p>
  </w:footnote>
  <w:footnote w:type="continuationSeparator" w:id="0">
    <w:p w:rsidR="009718AB" w:rsidRDefault="009718AB" w:rsidP="00075F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C25"/>
    <w:multiLevelType w:val="hybridMultilevel"/>
    <w:tmpl w:val="387651F4"/>
    <w:lvl w:ilvl="0" w:tplc="6D3AE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4A4FD3"/>
    <w:multiLevelType w:val="hybridMultilevel"/>
    <w:tmpl w:val="91109FFA"/>
    <w:lvl w:ilvl="0" w:tplc="925C51B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4976E6A"/>
    <w:multiLevelType w:val="hybridMultilevel"/>
    <w:tmpl w:val="DC74EE8C"/>
    <w:lvl w:ilvl="0" w:tplc="DCA68A02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FD37CCF"/>
    <w:multiLevelType w:val="hybridMultilevel"/>
    <w:tmpl w:val="C096D72C"/>
    <w:lvl w:ilvl="0" w:tplc="6D3AE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0BA08BE"/>
    <w:multiLevelType w:val="hybridMultilevel"/>
    <w:tmpl w:val="121651BA"/>
    <w:lvl w:ilvl="0" w:tplc="925C51B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3BB3D44"/>
    <w:multiLevelType w:val="hybridMultilevel"/>
    <w:tmpl w:val="FA924BFC"/>
    <w:lvl w:ilvl="0" w:tplc="5674155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32C2B57"/>
    <w:multiLevelType w:val="hybridMultilevel"/>
    <w:tmpl w:val="01E8A192"/>
    <w:lvl w:ilvl="0" w:tplc="41C24218">
      <w:start w:val="1"/>
      <w:numFmt w:val="upperLetter"/>
      <w:lvlText w:val="%1."/>
      <w:lvlJc w:val="left"/>
      <w:pPr>
        <w:ind w:left="570" w:hanging="57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5F98"/>
    <w:rsid w:val="00003899"/>
    <w:rsid w:val="00005A63"/>
    <w:rsid w:val="0000779C"/>
    <w:rsid w:val="00007A93"/>
    <w:rsid w:val="00007F94"/>
    <w:rsid w:val="00010D1D"/>
    <w:rsid w:val="00021C08"/>
    <w:rsid w:val="0003435F"/>
    <w:rsid w:val="00045628"/>
    <w:rsid w:val="00050944"/>
    <w:rsid w:val="0005311D"/>
    <w:rsid w:val="00056067"/>
    <w:rsid w:val="00056E84"/>
    <w:rsid w:val="00075F98"/>
    <w:rsid w:val="00083DB3"/>
    <w:rsid w:val="00086E40"/>
    <w:rsid w:val="00087112"/>
    <w:rsid w:val="00087621"/>
    <w:rsid w:val="000914A1"/>
    <w:rsid w:val="000A1578"/>
    <w:rsid w:val="000A2E4D"/>
    <w:rsid w:val="000A349D"/>
    <w:rsid w:val="000A7D29"/>
    <w:rsid w:val="000B53A3"/>
    <w:rsid w:val="000C0A8E"/>
    <w:rsid w:val="000C4032"/>
    <w:rsid w:val="000C4984"/>
    <w:rsid w:val="000C6EDE"/>
    <w:rsid w:val="000E6273"/>
    <w:rsid w:val="000E75AC"/>
    <w:rsid w:val="00100D11"/>
    <w:rsid w:val="00101136"/>
    <w:rsid w:val="00103C49"/>
    <w:rsid w:val="0012006F"/>
    <w:rsid w:val="00122FFB"/>
    <w:rsid w:val="00130266"/>
    <w:rsid w:val="00130BF2"/>
    <w:rsid w:val="0013529E"/>
    <w:rsid w:val="00137F12"/>
    <w:rsid w:val="00151B0B"/>
    <w:rsid w:val="00153141"/>
    <w:rsid w:val="00155442"/>
    <w:rsid w:val="00157554"/>
    <w:rsid w:val="0016093A"/>
    <w:rsid w:val="001632C4"/>
    <w:rsid w:val="00165260"/>
    <w:rsid w:val="001657DD"/>
    <w:rsid w:val="0017395D"/>
    <w:rsid w:val="00174328"/>
    <w:rsid w:val="001850AC"/>
    <w:rsid w:val="0018778B"/>
    <w:rsid w:val="001936AD"/>
    <w:rsid w:val="001B12C6"/>
    <w:rsid w:val="001C24FE"/>
    <w:rsid w:val="001C539A"/>
    <w:rsid w:val="001C6745"/>
    <w:rsid w:val="001D2E16"/>
    <w:rsid w:val="001D2ECE"/>
    <w:rsid w:val="001D4E82"/>
    <w:rsid w:val="001D522E"/>
    <w:rsid w:val="001E1625"/>
    <w:rsid w:val="001E2F6F"/>
    <w:rsid w:val="001E65F8"/>
    <w:rsid w:val="001F4B3B"/>
    <w:rsid w:val="0021468E"/>
    <w:rsid w:val="002161B4"/>
    <w:rsid w:val="002250FD"/>
    <w:rsid w:val="002263B1"/>
    <w:rsid w:val="00227B32"/>
    <w:rsid w:val="00234F45"/>
    <w:rsid w:val="00250D9C"/>
    <w:rsid w:val="00251655"/>
    <w:rsid w:val="00252AC2"/>
    <w:rsid w:val="0026618D"/>
    <w:rsid w:val="00275585"/>
    <w:rsid w:val="0027747F"/>
    <w:rsid w:val="00285EE6"/>
    <w:rsid w:val="00286C6A"/>
    <w:rsid w:val="00290F42"/>
    <w:rsid w:val="002921F7"/>
    <w:rsid w:val="00292229"/>
    <w:rsid w:val="002962A5"/>
    <w:rsid w:val="002A2653"/>
    <w:rsid w:val="002D1221"/>
    <w:rsid w:val="002F041C"/>
    <w:rsid w:val="002F2819"/>
    <w:rsid w:val="0031048F"/>
    <w:rsid w:val="00313BCA"/>
    <w:rsid w:val="0032066A"/>
    <w:rsid w:val="003209BE"/>
    <w:rsid w:val="00320D24"/>
    <w:rsid w:val="00325518"/>
    <w:rsid w:val="003330E6"/>
    <w:rsid w:val="00334F59"/>
    <w:rsid w:val="003363AE"/>
    <w:rsid w:val="0034110F"/>
    <w:rsid w:val="00343A01"/>
    <w:rsid w:val="00346971"/>
    <w:rsid w:val="00351B34"/>
    <w:rsid w:val="00364F55"/>
    <w:rsid w:val="003669EE"/>
    <w:rsid w:val="003749B8"/>
    <w:rsid w:val="00380D0E"/>
    <w:rsid w:val="00381013"/>
    <w:rsid w:val="00386B01"/>
    <w:rsid w:val="00386F3F"/>
    <w:rsid w:val="00393E2B"/>
    <w:rsid w:val="003B329B"/>
    <w:rsid w:val="003B4E11"/>
    <w:rsid w:val="003B7805"/>
    <w:rsid w:val="003C502D"/>
    <w:rsid w:val="003D3524"/>
    <w:rsid w:val="003E0287"/>
    <w:rsid w:val="003E6789"/>
    <w:rsid w:val="003F3C40"/>
    <w:rsid w:val="003F748A"/>
    <w:rsid w:val="0041183E"/>
    <w:rsid w:val="00426FB0"/>
    <w:rsid w:val="00427077"/>
    <w:rsid w:val="00436175"/>
    <w:rsid w:val="00437FDA"/>
    <w:rsid w:val="004402A4"/>
    <w:rsid w:val="00442E01"/>
    <w:rsid w:val="0044501F"/>
    <w:rsid w:val="004468CE"/>
    <w:rsid w:val="0045113C"/>
    <w:rsid w:val="00452CD4"/>
    <w:rsid w:val="00461C01"/>
    <w:rsid w:val="0046528B"/>
    <w:rsid w:val="0046656D"/>
    <w:rsid w:val="0046780D"/>
    <w:rsid w:val="00470CB9"/>
    <w:rsid w:val="0047291F"/>
    <w:rsid w:val="00473194"/>
    <w:rsid w:val="004739E5"/>
    <w:rsid w:val="00481F12"/>
    <w:rsid w:val="004972DB"/>
    <w:rsid w:val="004A3107"/>
    <w:rsid w:val="004B262B"/>
    <w:rsid w:val="004B5CF1"/>
    <w:rsid w:val="004C0904"/>
    <w:rsid w:val="004C5B75"/>
    <w:rsid w:val="004D3319"/>
    <w:rsid w:val="004E5057"/>
    <w:rsid w:val="004F34E8"/>
    <w:rsid w:val="00505F1C"/>
    <w:rsid w:val="00510EFA"/>
    <w:rsid w:val="00511AB2"/>
    <w:rsid w:val="00534A30"/>
    <w:rsid w:val="00534B3B"/>
    <w:rsid w:val="005358E6"/>
    <w:rsid w:val="0053685F"/>
    <w:rsid w:val="00537677"/>
    <w:rsid w:val="0054582E"/>
    <w:rsid w:val="005460A6"/>
    <w:rsid w:val="00550CEC"/>
    <w:rsid w:val="005534D5"/>
    <w:rsid w:val="00575789"/>
    <w:rsid w:val="005B19CB"/>
    <w:rsid w:val="005B2229"/>
    <w:rsid w:val="005B2FF3"/>
    <w:rsid w:val="005B563F"/>
    <w:rsid w:val="005C53C2"/>
    <w:rsid w:val="005D203A"/>
    <w:rsid w:val="005E49BB"/>
    <w:rsid w:val="005E5F0B"/>
    <w:rsid w:val="00603373"/>
    <w:rsid w:val="00606C30"/>
    <w:rsid w:val="00615C3E"/>
    <w:rsid w:val="00617E35"/>
    <w:rsid w:val="006362C6"/>
    <w:rsid w:val="00637854"/>
    <w:rsid w:val="00640607"/>
    <w:rsid w:val="00640D88"/>
    <w:rsid w:val="00641B22"/>
    <w:rsid w:val="00657FC0"/>
    <w:rsid w:val="00664C3B"/>
    <w:rsid w:val="00665D8D"/>
    <w:rsid w:val="0066611C"/>
    <w:rsid w:val="00670EF2"/>
    <w:rsid w:val="00671260"/>
    <w:rsid w:val="006765EB"/>
    <w:rsid w:val="006861BD"/>
    <w:rsid w:val="006962C9"/>
    <w:rsid w:val="006B41B5"/>
    <w:rsid w:val="006B5C1B"/>
    <w:rsid w:val="006C1302"/>
    <w:rsid w:val="006C4223"/>
    <w:rsid w:val="006F792B"/>
    <w:rsid w:val="00703180"/>
    <w:rsid w:val="00704ECC"/>
    <w:rsid w:val="00707AD0"/>
    <w:rsid w:val="00710848"/>
    <w:rsid w:val="00712D17"/>
    <w:rsid w:val="00714326"/>
    <w:rsid w:val="007256FB"/>
    <w:rsid w:val="00725F3F"/>
    <w:rsid w:val="00733B2F"/>
    <w:rsid w:val="0075211B"/>
    <w:rsid w:val="00756DCF"/>
    <w:rsid w:val="007612E2"/>
    <w:rsid w:val="00764716"/>
    <w:rsid w:val="00772A86"/>
    <w:rsid w:val="00781013"/>
    <w:rsid w:val="00792222"/>
    <w:rsid w:val="00792227"/>
    <w:rsid w:val="00792E7A"/>
    <w:rsid w:val="0079361D"/>
    <w:rsid w:val="007B3D44"/>
    <w:rsid w:val="007B5702"/>
    <w:rsid w:val="007B588F"/>
    <w:rsid w:val="007B77A0"/>
    <w:rsid w:val="007C055D"/>
    <w:rsid w:val="007C0C62"/>
    <w:rsid w:val="007C28E4"/>
    <w:rsid w:val="007C4E72"/>
    <w:rsid w:val="007C693D"/>
    <w:rsid w:val="007D5C71"/>
    <w:rsid w:val="007E3BC5"/>
    <w:rsid w:val="007E6190"/>
    <w:rsid w:val="007E75D4"/>
    <w:rsid w:val="007F065A"/>
    <w:rsid w:val="007F22DF"/>
    <w:rsid w:val="007F5D4F"/>
    <w:rsid w:val="00802871"/>
    <w:rsid w:val="00805AC5"/>
    <w:rsid w:val="00812FC6"/>
    <w:rsid w:val="00815CFA"/>
    <w:rsid w:val="00821E35"/>
    <w:rsid w:val="00831B48"/>
    <w:rsid w:val="008338CC"/>
    <w:rsid w:val="00835863"/>
    <w:rsid w:val="00842E90"/>
    <w:rsid w:val="0084537B"/>
    <w:rsid w:val="00846DBE"/>
    <w:rsid w:val="00847D52"/>
    <w:rsid w:val="00857C3E"/>
    <w:rsid w:val="008662A8"/>
    <w:rsid w:val="008664BF"/>
    <w:rsid w:val="00875D9A"/>
    <w:rsid w:val="0088162B"/>
    <w:rsid w:val="0089422B"/>
    <w:rsid w:val="00897960"/>
    <w:rsid w:val="00897B21"/>
    <w:rsid w:val="008A0795"/>
    <w:rsid w:val="008A131E"/>
    <w:rsid w:val="008A3CDB"/>
    <w:rsid w:val="008A5F0B"/>
    <w:rsid w:val="008B2C04"/>
    <w:rsid w:val="008C4409"/>
    <w:rsid w:val="008C66BD"/>
    <w:rsid w:val="008C7B19"/>
    <w:rsid w:val="008E0E42"/>
    <w:rsid w:val="008E1CAD"/>
    <w:rsid w:val="008E2475"/>
    <w:rsid w:val="008F3594"/>
    <w:rsid w:val="00914305"/>
    <w:rsid w:val="00916EFC"/>
    <w:rsid w:val="00916F1E"/>
    <w:rsid w:val="00921B69"/>
    <w:rsid w:val="00933B30"/>
    <w:rsid w:val="00935D52"/>
    <w:rsid w:val="00936ECD"/>
    <w:rsid w:val="00942E74"/>
    <w:rsid w:val="0094379E"/>
    <w:rsid w:val="009467B0"/>
    <w:rsid w:val="00946F5F"/>
    <w:rsid w:val="009611B9"/>
    <w:rsid w:val="0096597F"/>
    <w:rsid w:val="009718AB"/>
    <w:rsid w:val="00972A5C"/>
    <w:rsid w:val="0097358A"/>
    <w:rsid w:val="009970D0"/>
    <w:rsid w:val="009A087B"/>
    <w:rsid w:val="009A0F42"/>
    <w:rsid w:val="009A257B"/>
    <w:rsid w:val="009D0398"/>
    <w:rsid w:val="009D704E"/>
    <w:rsid w:val="009E0F6F"/>
    <w:rsid w:val="009E6E9B"/>
    <w:rsid w:val="009F26FA"/>
    <w:rsid w:val="009F5974"/>
    <w:rsid w:val="00A006A7"/>
    <w:rsid w:val="00A011AA"/>
    <w:rsid w:val="00A02686"/>
    <w:rsid w:val="00A02D41"/>
    <w:rsid w:val="00A04689"/>
    <w:rsid w:val="00A05ACC"/>
    <w:rsid w:val="00A113C5"/>
    <w:rsid w:val="00A15708"/>
    <w:rsid w:val="00A2107B"/>
    <w:rsid w:val="00A218C1"/>
    <w:rsid w:val="00A30EEC"/>
    <w:rsid w:val="00A40C40"/>
    <w:rsid w:val="00A42D9F"/>
    <w:rsid w:val="00A462BA"/>
    <w:rsid w:val="00A519A4"/>
    <w:rsid w:val="00A53BB9"/>
    <w:rsid w:val="00A53DD5"/>
    <w:rsid w:val="00A5521D"/>
    <w:rsid w:val="00A57404"/>
    <w:rsid w:val="00A707E3"/>
    <w:rsid w:val="00A97009"/>
    <w:rsid w:val="00AA3264"/>
    <w:rsid w:val="00AA5467"/>
    <w:rsid w:val="00AA6C71"/>
    <w:rsid w:val="00AB3544"/>
    <w:rsid w:val="00AC19BD"/>
    <w:rsid w:val="00AC6F95"/>
    <w:rsid w:val="00AC731D"/>
    <w:rsid w:val="00AD7779"/>
    <w:rsid w:val="00AE0250"/>
    <w:rsid w:val="00AE55D4"/>
    <w:rsid w:val="00AE5EE5"/>
    <w:rsid w:val="00B040EA"/>
    <w:rsid w:val="00B1011E"/>
    <w:rsid w:val="00B126BE"/>
    <w:rsid w:val="00B2022D"/>
    <w:rsid w:val="00B258EF"/>
    <w:rsid w:val="00B27E27"/>
    <w:rsid w:val="00B405DB"/>
    <w:rsid w:val="00B52B6A"/>
    <w:rsid w:val="00B6574D"/>
    <w:rsid w:val="00B73E57"/>
    <w:rsid w:val="00B77CE7"/>
    <w:rsid w:val="00BA4914"/>
    <w:rsid w:val="00BA67AB"/>
    <w:rsid w:val="00BB09FA"/>
    <w:rsid w:val="00BC5EE1"/>
    <w:rsid w:val="00BD437A"/>
    <w:rsid w:val="00BD672A"/>
    <w:rsid w:val="00BE248C"/>
    <w:rsid w:val="00BF1BA7"/>
    <w:rsid w:val="00BF53BF"/>
    <w:rsid w:val="00C003B9"/>
    <w:rsid w:val="00C01CD0"/>
    <w:rsid w:val="00C020B3"/>
    <w:rsid w:val="00C057E4"/>
    <w:rsid w:val="00C07A05"/>
    <w:rsid w:val="00C2014C"/>
    <w:rsid w:val="00C30207"/>
    <w:rsid w:val="00C335C4"/>
    <w:rsid w:val="00C44540"/>
    <w:rsid w:val="00C521BF"/>
    <w:rsid w:val="00C54CDB"/>
    <w:rsid w:val="00C676BA"/>
    <w:rsid w:val="00C7066E"/>
    <w:rsid w:val="00C70F52"/>
    <w:rsid w:val="00C82189"/>
    <w:rsid w:val="00C8381C"/>
    <w:rsid w:val="00C86DFF"/>
    <w:rsid w:val="00C915A3"/>
    <w:rsid w:val="00C917A4"/>
    <w:rsid w:val="00CA47C0"/>
    <w:rsid w:val="00CA4802"/>
    <w:rsid w:val="00CB2C9D"/>
    <w:rsid w:val="00CB423C"/>
    <w:rsid w:val="00CC3D73"/>
    <w:rsid w:val="00CC53F7"/>
    <w:rsid w:val="00CC5C55"/>
    <w:rsid w:val="00CC71F0"/>
    <w:rsid w:val="00CD4A58"/>
    <w:rsid w:val="00CD7A6B"/>
    <w:rsid w:val="00CF02BE"/>
    <w:rsid w:val="00CF0775"/>
    <w:rsid w:val="00CF74CC"/>
    <w:rsid w:val="00D0196F"/>
    <w:rsid w:val="00D01B70"/>
    <w:rsid w:val="00D01FC3"/>
    <w:rsid w:val="00D03460"/>
    <w:rsid w:val="00D05DE4"/>
    <w:rsid w:val="00D05F43"/>
    <w:rsid w:val="00D172D1"/>
    <w:rsid w:val="00D210F2"/>
    <w:rsid w:val="00D32E71"/>
    <w:rsid w:val="00D34201"/>
    <w:rsid w:val="00D503D0"/>
    <w:rsid w:val="00D525C8"/>
    <w:rsid w:val="00D56F3E"/>
    <w:rsid w:val="00D60965"/>
    <w:rsid w:val="00D716EB"/>
    <w:rsid w:val="00D809EC"/>
    <w:rsid w:val="00D85647"/>
    <w:rsid w:val="00D87217"/>
    <w:rsid w:val="00D877F5"/>
    <w:rsid w:val="00D9378B"/>
    <w:rsid w:val="00D9545B"/>
    <w:rsid w:val="00D97CBC"/>
    <w:rsid w:val="00DA323D"/>
    <w:rsid w:val="00DA4A07"/>
    <w:rsid w:val="00DA5E33"/>
    <w:rsid w:val="00DA6BEB"/>
    <w:rsid w:val="00DA6CF6"/>
    <w:rsid w:val="00DB5699"/>
    <w:rsid w:val="00DB7D9C"/>
    <w:rsid w:val="00DC057B"/>
    <w:rsid w:val="00DD0E5C"/>
    <w:rsid w:val="00DD135C"/>
    <w:rsid w:val="00DE504C"/>
    <w:rsid w:val="00DF5DE5"/>
    <w:rsid w:val="00E0070E"/>
    <w:rsid w:val="00E2225D"/>
    <w:rsid w:val="00E24397"/>
    <w:rsid w:val="00E27AE9"/>
    <w:rsid w:val="00E30898"/>
    <w:rsid w:val="00E34C3C"/>
    <w:rsid w:val="00E42BEE"/>
    <w:rsid w:val="00E502D2"/>
    <w:rsid w:val="00E50DD6"/>
    <w:rsid w:val="00E56773"/>
    <w:rsid w:val="00E806E6"/>
    <w:rsid w:val="00E8370A"/>
    <w:rsid w:val="00E865A5"/>
    <w:rsid w:val="00E87023"/>
    <w:rsid w:val="00E944D4"/>
    <w:rsid w:val="00EA1CCC"/>
    <w:rsid w:val="00EA259C"/>
    <w:rsid w:val="00EA4677"/>
    <w:rsid w:val="00EB5749"/>
    <w:rsid w:val="00EC1BEB"/>
    <w:rsid w:val="00EC366F"/>
    <w:rsid w:val="00EC3BBB"/>
    <w:rsid w:val="00ED351C"/>
    <w:rsid w:val="00ED4BF6"/>
    <w:rsid w:val="00EE284F"/>
    <w:rsid w:val="00EF6516"/>
    <w:rsid w:val="00EF6CB4"/>
    <w:rsid w:val="00F005A9"/>
    <w:rsid w:val="00F039FF"/>
    <w:rsid w:val="00F11557"/>
    <w:rsid w:val="00F1744B"/>
    <w:rsid w:val="00F2514E"/>
    <w:rsid w:val="00F26761"/>
    <w:rsid w:val="00F45142"/>
    <w:rsid w:val="00F46FAD"/>
    <w:rsid w:val="00F5201A"/>
    <w:rsid w:val="00F536F1"/>
    <w:rsid w:val="00F53D5B"/>
    <w:rsid w:val="00F6037F"/>
    <w:rsid w:val="00F67B94"/>
    <w:rsid w:val="00F72A74"/>
    <w:rsid w:val="00F73AB9"/>
    <w:rsid w:val="00F76B8F"/>
    <w:rsid w:val="00F773AC"/>
    <w:rsid w:val="00F81A0B"/>
    <w:rsid w:val="00F81DC1"/>
    <w:rsid w:val="00F820E9"/>
    <w:rsid w:val="00F85415"/>
    <w:rsid w:val="00F8619A"/>
    <w:rsid w:val="00F95513"/>
    <w:rsid w:val="00FA03B4"/>
    <w:rsid w:val="00FA4210"/>
    <w:rsid w:val="00FA5CB4"/>
    <w:rsid w:val="00FA7E17"/>
    <w:rsid w:val="00FB342F"/>
    <w:rsid w:val="00FC1132"/>
    <w:rsid w:val="00FC2583"/>
    <w:rsid w:val="00FC36BC"/>
    <w:rsid w:val="00FC65CD"/>
    <w:rsid w:val="00FD6EE4"/>
    <w:rsid w:val="00FE02F0"/>
    <w:rsid w:val="00FF2023"/>
    <w:rsid w:val="00FF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E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F98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75F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5F98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75F98"/>
    <w:rPr>
      <w:sz w:val="20"/>
      <w:szCs w:val="20"/>
    </w:rPr>
  </w:style>
  <w:style w:type="character" w:styleId="a7">
    <w:name w:val="Hyperlink"/>
    <w:uiPriority w:val="99"/>
    <w:unhideWhenUsed/>
    <w:rsid w:val="00C86DFF"/>
    <w:rPr>
      <w:color w:val="0000FF"/>
      <w:u w:val="single"/>
    </w:rPr>
  </w:style>
  <w:style w:type="paragraph" w:customStyle="1" w:styleId="Default">
    <w:name w:val="Default"/>
    <w:rsid w:val="00D56F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5B19CB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6597F"/>
    <w:rPr>
      <w:rFonts w:ascii="Cambria" w:hAnsi="Cambria"/>
      <w:kern w:val="0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96597F"/>
    <w:rPr>
      <w:rFonts w:ascii="Cambria" w:eastAsia="新細明體" w:hAnsi="Cambria" w:cs="Times New Roman"/>
      <w:sz w:val="18"/>
      <w:szCs w:val="18"/>
    </w:rPr>
  </w:style>
  <w:style w:type="character" w:styleId="ab">
    <w:name w:val="Strong"/>
    <w:uiPriority w:val="22"/>
    <w:qFormat/>
    <w:rsid w:val="002A2653"/>
    <w:rPr>
      <w:b/>
      <w:bCs/>
    </w:rPr>
  </w:style>
  <w:style w:type="character" w:customStyle="1" w:styleId="text1">
    <w:name w:val="text1"/>
    <w:basedOn w:val="a0"/>
    <w:rsid w:val="002A2653"/>
  </w:style>
  <w:style w:type="table" w:styleId="ac">
    <w:name w:val="Table Grid"/>
    <w:basedOn w:val="a1"/>
    <w:uiPriority w:val="59"/>
    <w:rsid w:val="00386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uiPriority w:val="99"/>
    <w:semiHidden/>
    <w:unhideWhenUsed/>
    <w:rsid w:val="00FC258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C2583"/>
  </w:style>
  <w:style w:type="character" w:customStyle="1" w:styleId="af">
    <w:name w:val="註解文字 字元"/>
    <w:link w:val="ae"/>
    <w:uiPriority w:val="99"/>
    <w:semiHidden/>
    <w:rsid w:val="00FC2583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2583"/>
    <w:rPr>
      <w:b/>
      <w:bCs/>
    </w:rPr>
  </w:style>
  <w:style w:type="character" w:customStyle="1" w:styleId="af1">
    <w:name w:val="註解主旨 字元"/>
    <w:link w:val="af0"/>
    <w:uiPriority w:val="99"/>
    <w:semiHidden/>
    <w:rsid w:val="00FC2583"/>
    <w:rPr>
      <w:b/>
      <w:bCs/>
      <w:kern w:val="2"/>
      <w:sz w:val="24"/>
      <w:szCs w:val="22"/>
    </w:rPr>
  </w:style>
  <w:style w:type="paragraph" w:styleId="af2">
    <w:name w:val="No Spacing"/>
    <w:uiPriority w:val="1"/>
    <w:qFormat/>
    <w:rsid w:val="00A006A7"/>
    <w:pPr>
      <w:widowControl w:val="0"/>
    </w:pPr>
    <w:rPr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mailto:kchiang@thu.edu.tw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mailto:irenet77@thu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56CF-EBE9-47CB-9B1A-4E1E8C06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902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Links>
    <vt:vector size="18" baseType="variant">
      <vt:variant>
        <vt:i4>458864</vt:i4>
      </vt:variant>
      <vt:variant>
        <vt:i4>6</vt:i4>
      </vt:variant>
      <vt:variant>
        <vt:i4>0</vt:i4>
      </vt:variant>
      <vt:variant>
        <vt:i4>5</vt:i4>
      </vt:variant>
      <vt:variant>
        <vt:lpwstr>mailto:irenet77@thu.edu.tw</vt:lpwstr>
      </vt:variant>
      <vt:variant>
        <vt:lpwstr/>
      </vt:variant>
      <vt:variant>
        <vt:i4>131170</vt:i4>
      </vt:variant>
      <vt:variant>
        <vt:i4>3</vt:i4>
      </vt:variant>
      <vt:variant>
        <vt:i4>0</vt:i4>
      </vt:variant>
      <vt:variant>
        <vt:i4>5</vt:i4>
      </vt:variant>
      <vt:variant>
        <vt:lpwstr>mailto:kchiang@thu.edu.tw</vt:lpwstr>
      </vt:variant>
      <vt:variant>
        <vt:lpwstr/>
      </vt:variant>
      <vt:variant>
        <vt:i4>2949218</vt:i4>
      </vt:variant>
      <vt:variant>
        <vt:i4>0</vt:i4>
      </vt:variant>
      <vt:variant>
        <vt:i4>0</vt:i4>
      </vt:variant>
      <vt:variant>
        <vt:i4>5</vt:i4>
      </vt:variant>
      <vt:variant>
        <vt:lpwstr>http://travel.network.com.tw/tourguide/point/showpage/1452.html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eec</dc:creator>
  <cp:keywords/>
  <cp:lastModifiedBy>程國強</cp:lastModifiedBy>
  <cp:revision>19</cp:revision>
  <cp:lastPrinted>2015-09-30T07:26:00Z</cp:lastPrinted>
  <dcterms:created xsi:type="dcterms:W3CDTF">2015-09-15T09:17:00Z</dcterms:created>
  <dcterms:modified xsi:type="dcterms:W3CDTF">2015-09-30T08:08:00Z</dcterms:modified>
</cp:coreProperties>
</file>